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D0" w:rsidRPr="00A220FB" w:rsidRDefault="00DB5ED0" w:rsidP="00DB5ED0">
      <w:pPr>
        <w:pStyle w:val="Textkrper"/>
        <w:spacing w:line="300" w:lineRule="auto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220FB">
        <w:rPr>
          <w:color w:val="000000" w:themeColor="text1"/>
          <w:sz w:val="28"/>
          <w:szCs w:val="28"/>
          <w:u w:val="single"/>
          <w:lang w:val="en-US"/>
        </w:rPr>
        <w:t xml:space="preserve">Press system for thick-walled steel pipes delivers time savings of as much as 80 percent compared to welding </w:t>
      </w:r>
    </w:p>
    <w:p w:rsidR="006C0762" w:rsidRPr="00A220FB" w:rsidRDefault="006C0762" w:rsidP="006C0762">
      <w:pPr>
        <w:pStyle w:val="Textkrper"/>
        <w:spacing w:line="300" w:lineRule="auto"/>
        <w:rPr>
          <w:color w:val="000000" w:themeColor="text1"/>
          <w:sz w:val="28"/>
          <w:szCs w:val="28"/>
          <w:u w:val="single"/>
          <w:lang w:val="en-US"/>
        </w:rPr>
      </w:pPr>
    </w:p>
    <w:p w:rsidR="006C0762" w:rsidRPr="00A220FB" w:rsidRDefault="00DB5ED0" w:rsidP="006C0762">
      <w:pPr>
        <w:pStyle w:val="Textkrper"/>
        <w:spacing w:line="300" w:lineRule="auto"/>
        <w:rPr>
          <w:b/>
          <w:color w:val="000000" w:themeColor="text1"/>
          <w:sz w:val="36"/>
          <w:szCs w:val="36"/>
        </w:rPr>
      </w:pPr>
      <w:proofErr w:type="spellStart"/>
      <w:r w:rsidRPr="00A220FB">
        <w:rPr>
          <w:b/>
          <w:color w:val="000000" w:themeColor="text1"/>
          <w:sz w:val="36"/>
          <w:szCs w:val="36"/>
          <w:lang w:val="en-US"/>
        </w:rPr>
        <w:t>Megapress</w:t>
      </w:r>
      <w:proofErr w:type="spellEnd"/>
      <w:r w:rsidRPr="00A220FB">
        <w:rPr>
          <w:b/>
          <w:color w:val="000000" w:themeColor="text1"/>
          <w:sz w:val="36"/>
          <w:szCs w:val="36"/>
          <w:lang w:val="en-US"/>
        </w:rPr>
        <w:t xml:space="preserve"> XL from </w:t>
      </w:r>
      <w:proofErr w:type="spellStart"/>
      <w:r w:rsidRPr="00A220FB">
        <w:rPr>
          <w:b/>
          <w:color w:val="000000" w:themeColor="text1"/>
          <w:sz w:val="36"/>
          <w:szCs w:val="36"/>
          <w:lang w:val="en-US"/>
        </w:rPr>
        <w:t>Viega</w:t>
      </w:r>
      <w:proofErr w:type="spellEnd"/>
      <w:r w:rsidRPr="00A220FB">
        <w:rPr>
          <w:b/>
          <w:color w:val="000000" w:themeColor="text1"/>
          <w:sz w:val="36"/>
          <w:szCs w:val="36"/>
          <w:lang w:val="en-US"/>
        </w:rPr>
        <w:t xml:space="preserve"> connects steel pipes up to 4 inches size in seconds</w:t>
      </w:r>
    </w:p>
    <w:p w:rsidR="00DB5ED0" w:rsidRPr="00A220FB" w:rsidRDefault="00DB5ED0" w:rsidP="006C0762">
      <w:pPr>
        <w:pStyle w:val="Textkrper"/>
        <w:spacing w:line="300" w:lineRule="auto"/>
        <w:rPr>
          <w:color w:val="000000" w:themeColor="text1"/>
          <w:lang w:val="en-US"/>
        </w:rPr>
      </w:pPr>
    </w:p>
    <w:p w:rsidR="006C0762" w:rsidRPr="00A220FB" w:rsidRDefault="00FD20A7" w:rsidP="006C0762">
      <w:pPr>
        <w:pStyle w:val="Textkrper"/>
        <w:spacing w:line="300" w:lineRule="auto"/>
        <w:rPr>
          <w:b/>
          <w:color w:val="000000" w:themeColor="text1"/>
        </w:rPr>
      </w:pPr>
      <w:r w:rsidRPr="00A220FB">
        <w:rPr>
          <w:b/>
          <w:color w:val="000000" w:themeColor="text1"/>
          <w:lang w:val="en-US"/>
        </w:rPr>
        <w:t>Frankfurt/</w:t>
      </w:r>
      <w:proofErr w:type="spellStart"/>
      <w:r w:rsidRPr="00A220FB">
        <w:rPr>
          <w:b/>
          <w:color w:val="000000" w:themeColor="text1"/>
          <w:lang w:val="en-US"/>
        </w:rPr>
        <w:t>Attendorn</w:t>
      </w:r>
      <w:proofErr w:type="spellEnd"/>
      <w:r w:rsidRPr="00A220FB">
        <w:rPr>
          <w:b/>
          <w:color w:val="000000" w:themeColor="text1"/>
          <w:lang w:val="en-US"/>
        </w:rPr>
        <w:t xml:space="preserve">, 14 March 2017 – </w:t>
      </w:r>
      <w:proofErr w:type="gramStart"/>
      <w:r w:rsidRPr="00A220FB">
        <w:rPr>
          <w:b/>
          <w:color w:val="000000" w:themeColor="text1"/>
          <w:lang w:val="en-US"/>
        </w:rPr>
        <w:t>With</w:t>
      </w:r>
      <w:proofErr w:type="gramEnd"/>
      <w:r w:rsidRPr="00A220FB">
        <w:rPr>
          <w:b/>
          <w:color w:val="000000" w:themeColor="text1"/>
          <w:lang w:val="en-US"/>
        </w:rPr>
        <w:t xml:space="preserve"> its </w:t>
      </w:r>
      <w:proofErr w:type="spellStart"/>
      <w:r w:rsidRPr="00A220FB">
        <w:rPr>
          <w:b/>
          <w:color w:val="000000" w:themeColor="text1"/>
          <w:lang w:val="en-US"/>
        </w:rPr>
        <w:t>Megapress</w:t>
      </w:r>
      <w:proofErr w:type="spellEnd"/>
      <w:r w:rsidRPr="00A220FB">
        <w:rPr>
          <w:b/>
          <w:color w:val="000000" w:themeColor="text1"/>
          <w:lang w:val="en-US"/>
        </w:rPr>
        <w:t xml:space="preserve"> piping system, </w:t>
      </w:r>
      <w:proofErr w:type="spellStart"/>
      <w:r w:rsidRPr="00A220FB">
        <w:rPr>
          <w:b/>
          <w:color w:val="000000" w:themeColor="text1"/>
          <w:lang w:val="en-US"/>
        </w:rPr>
        <w:t>Viega</w:t>
      </w:r>
      <w:proofErr w:type="spellEnd"/>
      <w:r w:rsidRPr="00A220FB">
        <w:rPr>
          <w:b/>
          <w:color w:val="000000" w:themeColor="text1"/>
          <w:lang w:val="en-US"/>
        </w:rPr>
        <w:t xml:space="preserve"> enables pressing of thick-walled steel pipes in sizes from ⅜ of an inch to 2 inches. Thanks to the new XL connectors, </w:t>
      </w:r>
      <w:proofErr w:type="spellStart"/>
      <w:r w:rsidRPr="00A220FB">
        <w:rPr>
          <w:b/>
          <w:color w:val="000000" w:themeColor="text1"/>
          <w:lang w:val="en-US"/>
        </w:rPr>
        <w:t>Megapress</w:t>
      </w:r>
      <w:proofErr w:type="spellEnd"/>
      <w:r w:rsidRPr="00A220FB">
        <w:rPr>
          <w:b/>
          <w:color w:val="000000" w:themeColor="text1"/>
          <w:lang w:val="en-US"/>
        </w:rPr>
        <w:t xml:space="preserve"> can now also be used in large-scale installations. </w:t>
      </w:r>
      <w:proofErr w:type="spellStart"/>
      <w:r w:rsidRPr="00A220FB">
        <w:rPr>
          <w:b/>
          <w:color w:val="000000" w:themeColor="text1"/>
          <w:lang w:val="en-US"/>
        </w:rPr>
        <w:t>Viega</w:t>
      </w:r>
      <w:proofErr w:type="spellEnd"/>
      <w:r w:rsidRPr="00A220FB">
        <w:rPr>
          <w:b/>
          <w:color w:val="000000" w:themeColor="text1"/>
          <w:lang w:val="en-US"/>
        </w:rPr>
        <w:t xml:space="preserve"> has additionally developed the </w:t>
      </w:r>
      <w:proofErr w:type="spellStart"/>
      <w:r w:rsidRPr="00A220FB">
        <w:rPr>
          <w:b/>
          <w:color w:val="000000" w:themeColor="text1"/>
          <w:lang w:val="en-US"/>
        </w:rPr>
        <w:t>Pressgun</w:t>
      </w:r>
      <w:proofErr w:type="spellEnd"/>
      <w:r w:rsidRPr="00A220FB">
        <w:rPr>
          <w:b/>
          <w:color w:val="000000" w:themeColor="text1"/>
          <w:lang w:val="en-US"/>
        </w:rPr>
        <w:t xml:space="preserve"> press booster to work in conjunction with the connectors. As a result, even the new 2½, 3 and 4 inch sizes can be pressed in seconds.</w:t>
      </w:r>
    </w:p>
    <w:p w:rsidR="00FD20A7" w:rsidRPr="00A220FB" w:rsidRDefault="00FD20A7" w:rsidP="006C0762">
      <w:pPr>
        <w:pStyle w:val="Textkrper"/>
        <w:spacing w:line="300" w:lineRule="auto"/>
        <w:rPr>
          <w:color w:val="000000" w:themeColor="text1"/>
          <w:lang w:val="en-US"/>
        </w:rPr>
      </w:pPr>
    </w:p>
    <w:p w:rsidR="00FD20A7" w:rsidRPr="00A220FB" w:rsidRDefault="00FD20A7" w:rsidP="00FD20A7">
      <w:pPr>
        <w:pStyle w:val="Textkrper"/>
        <w:spacing w:line="300" w:lineRule="auto"/>
        <w:rPr>
          <w:color w:val="000000" w:themeColor="text1"/>
        </w:rPr>
      </w:pPr>
      <w:r w:rsidRPr="00A220FB">
        <w:rPr>
          <w:color w:val="000000" w:themeColor="text1"/>
          <w:lang w:val="en-US"/>
        </w:rPr>
        <w:t xml:space="preserve">Installations comprising thick-walled steel pipes to DIN EN 10255, DIN EN 10220/10216-1 and DIN EN 10220/10217-1 are often still welded, and in some cases bolted or joined by couplings. Thanks to </w:t>
      </w:r>
      <w:proofErr w:type="spellStart"/>
      <w:r w:rsidRPr="00A220FB">
        <w:rPr>
          <w:color w:val="000000" w:themeColor="text1"/>
          <w:lang w:val="en-US"/>
        </w:rPr>
        <w:t>Viega</w:t>
      </w:r>
      <w:proofErr w:type="spellEnd"/>
      <w:r w:rsidRPr="00A220FB">
        <w:rPr>
          <w:color w:val="000000" w:themeColor="text1"/>
          <w:lang w:val="en-US"/>
        </w:rPr>
        <w:t xml:space="preserve">, cold press connecting technology is now establishing itself in those applications too. With the </w:t>
      </w:r>
      <w:proofErr w:type="spellStart"/>
      <w:r w:rsidRPr="00A220FB">
        <w:rPr>
          <w:color w:val="000000" w:themeColor="text1"/>
          <w:lang w:val="en-US"/>
        </w:rPr>
        <w:t>Megapress</w:t>
      </w:r>
      <w:proofErr w:type="spellEnd"/>
      <w:r w:rsidRPr="00A220FB">
        <w:rPr>
          <w:color w:val="000000" w:themeColor="text1"/>
          <w:lang w:val="en-US"/>
        </w:rPr>
        <w:t xml:space="preserve"> piping system, thick-walled steel pipes with rough surfaces up to 2 inches can be pressed with ease. With no open flame, and so no fire risk, a safe, reliably leak-tight pipe connection is created in just a few seconds, and can be immediately subjected to full loading. With the addition to the system of the </w:t>
      </w:r>
      <w:proofErr w:type="spellStart"/>
      <w:r w:rsidRPr="00A220FB">
        <w:rPr>
          <w:color w:val="000000" w:themeColor="text1"/>
          <w:lang w:val="en-US"/>
        </w:rPr>
        <w:t>Megapress</w:t>
      </w:r>
      <w:proofErr w:type="spellEnd"/>
      <w:r w:rsidRPr="00A220FB">
        <w:rPr>
          <w:color w:val="000000" w:themeColor="text1"/>
          <w:lang w:val="en-US"/>
        </w:rPr>
        <w:t xml:space="preserve"> XL, those processing advantages now also apply for thick-walled steel pipes in 2½, 3 and 4 inch sizes. </w:t>
      </w:r>
    </w:p>
    <w:p w:rsidR="006C2293" w:rsidRPr="00A220FB" w:rsidRDefault="006C2293" w:rsidP="006C0762">
      <w:pPr>
        <w:pStyle w:val="Textkrper"/>
        <w:spacing w:line="300" w:lineRule="auto"/>
        <w:rPr>
          <w:color w:val="000000" w:themeColor="text1"/>
          <w:lang w:val="en-US"/>
        </w:rPr>
      </w:pPr>
    </w:p>
    <w:p w:rsidR="00FD20A7" w:rsidRPr="00A220FB" w:rsidRDefault="00FD20A7" w:rsidP="0087754D">
      <w:pPr>
        <w:pStyle w:val="Textkrper"/>
        <w:spacing w:line="300" w:lineRule="auto"/>
        <w:rPr>
          <w:rStyle w:val="Fett"/>
          <w:b w:val="0"/>
          <w:color w:val="auto"/>
          <w:highlight w:val="yellow"/>
        </w:rPr>
      </w:pPr>
      <w:r w:rsidRPr="00A220FB">
        <w:rPr>
          <w:rStyle w:val="Fett"/>
          <w:color w:val="000000" w:themeColor="text1"/>
          <w:lang w:val="en-US"/>
        </w:rPr>
        <w:t>Pressing up to 80 percent faster than welding</w:t>
      </w:r>
      <w:r w:rsidRPr="00A220FB">
        <w:rPr>
          <w:rStyle w:val="Fett"/>
          <w:b w:val="0"/>
          <w:color w:val="auto"/>
          <w:highlight w:val="yellow"/>
        </w:rPr>
        <w:t xml:space="preserve"> </w:t>
      </w:r>
    </w:p>
    <w:p w:rsidR="0087754D" w:rsidRPr="002B2F8D" w:rsidRDefault="00E84CFF" w:rsidP="0087754D">
      <w:pPr>
        <w:pStyle w:val="Textkrper"/>
        <w:spacing w:line="300" w:lineRule="auto"/>
        <w:rPr>
          <w:rStyle w:val="Fett"/>
          <w:b w:val="0"/>
          <w:color w:val="000000" w:themeColor="text1"/>
        </w:rPr>
      </w:pPr>
      <w:r w:rsidRPr="002B2F8D">
        <w:rPr>
          <w:rStyle w:val="Fett"/>
          <w:b w:val="0"/>
          <w:color w:val="auto"/>
        </w:rPr>
        <w:t xml:space="preserve">With the </w:t>
      </w:r>
      <w:proofErr w:type="spellStart"/>
      <w:r w:rsidRPr="002B2F8D">
        <w:rPr>
          <w:rStyle w:val="Fett"/>
          <w:b w:val="0"/>
          <w:color w:val="auto"/>
        </w:rPr>
        <w:t>Megapress</w:t>
      </w:r>
      <w:proofErr w:type="spellEnd"/>
      <w:r w:rsidRPr="002B2F8D">
        <w:rPr>
          <w:rStyle w:val="Fett"/>
          <w:b w:val="0"/>
          <w:color w:val="auto"/>
        </w:rPr>
        <w:t xml:space="preserve"> XL connectors, the pressing is carried out using</w:t>
      </w:r>
      <w:r w:rsidRPr="002B2F8D">
        <w:rPr>
          <w:rStyle w:val="Fett"/>
          <w:b w:val="0"/>
          <w:color w:val="000000" w:themeColor="text1"/>
        </w:rPr>
        <w:t xml:space="preserve"> a so-called press booster, tailored to the specific system, which can be driven by any </w:t>
      </w:r>
      <w:proofErr w:type="spellStart"/>
      <w:r w:rsidRPr="002B2F8D">
        <w:rPr>
          <w:rStyle w:val="Fett"/>
          <w:b w:val="0"/>
          <w:color w:val="000000" w:themeColor="text1"/>
        </w:rPr>
        <w:t>Viega</w:t>
      </w:r>
      <w:proofErr w:type="spellEnd"/>
      <w:r w:rsidRPr="002B2F8D">
        <w:rPr>
          <w:rStyle w:val="Fett"/>
          <w:b w:val="0"/>
          <w:color w:val="000000" w:themeColor="text1"/>
        </w:rPr>
        <w:t xml:space="preserve"> press machine from Type 2 up to and including </w:t>
      </w:r>
      <w:proofErr w:type="spellStart"/>
      <w:r w:rsidRPr="002B2F8D">
        <w:rPr>
          <w:rStyle w:val="Fett"/>
          <w:b w:val="0"/>
          <w:color w:val="000000" w:themeColor="text1"/>
        </w:rPr>
        <w:t>Pressgun</w:t>
      </w:r>
      <w:proofErr w:type="spellEnd"/>
      <w:r w:rsidRPr="002B2F8D">
        <w:rPr>
          <w:rStyle w:val="Fett"/>
          <w:b w:val="0"/>
          <w:color w:val="000000" w:themeColor="text1"/>
        </w:rPr>
        <w:t xml:space="preserve"> 5. With this specially developed press force booster, even the new XL connectors can be pressed in a matter of seconds. Depending on size, time savings are as much as 80 percent compared to welding.</w:t>
      </w:r>
    </w:p>
    <w:p w:rsidR="0087754D" w:rsidRPr="002B2F8D" w:rsidRDefault="0087754D" w:rsidP="0087754D">
      <w:pPr>
        <w:pStyle w:val="Textkrper"/>
        <w:spacing w:line="300" w:lineRule="auto"/>
        <w:rPr>
          <w:rStyle w:val="Fett"/>
          <w:b w:val="0"/>
        </w:rPr>
      </w:pPr>
    </w:p>
    <w:p w:rsidR="0087754D" w:rsidRPr="00A220FB" w:rsidRDefault="0087754D" w:rsidP="0087754D">
      <w:pPr>
        <w:pStyle w:val="Textkrper"/>
        <w:spacing w:line="300" w:lineRule="auto"/>
        <w:rPr>
          <w:rStyle w:val="Fett"/>
          <w:b w:val="0"/>
          <w:color w:val="000000" w:themeColor="text1"/>
        </w:rPr>
      </w:pPr>
      <w:r w:rsidRPr="002B2F8D">
        <w:rPr>
          <w:rStyle w:val="Fett"/>
          <w:b w:val="0"/>
        </w:rPr>
        <w:t xml:space="preserve">Its light weight, carrying strap and ergonomically styled handle make the </w:t>
      </w:r>
      <w:proofErr w:type="spellStart"/>
      <w:r w:rsidRPr="002B2F8D">
        <w:rPr>
          <w:rStyle w:val="Fett"/>
          <w:b w:val="0"/>
        </w:rPr>
        <w:t>Pressgun</w:t>
      </w:r>
      <w:proofErr w:type="spellEnd"/>
      <w:r w:rsidRPr="002B2F8D">
        <w:rPr>
          <w:rStyle w:val="Fett"/>
          <w:b w:val="0"/>
        </w:rPr>
        <w:t xml:space="preserve"> press booster safe and easy to use. It makes pipe installations up to and including 4 inch size much easier, even when working at height and in tight spaces.</w:t>
      </w:r>
    </w:p>
    <w:p w:rsidR="0037196C" w:rsidRPr="00A220FB" w:rsidRDefault="0037196C" w:rsidP="003F2F67">
      <w:pPr>
        <w:pStyle w:val="Textkrper"/>
        <w:spacing w:line="300" w:lineRule="auto"/>
        <w:rPr>
          <w:rStyle w:val="Fett"/>
          <w:b w:val="0"/>
          <w:color w:val="000000" w:themeColor="text1"/>
        </w:rPr>
      </w:pPr>
    </w:p>
    <w:p w:rsidR="00FD20A7" w:rsidRPr="00A220FB" w:rsidRDefault="00FD20A7" w:rsidP="00FD20A7">
      <w:pPr>
        <w:pStyle w:val="Textkrper"/>
        <w:spacing w:line="300" w:lineRule="auto"/>
        <w:rPr>
          <w:rStyle w:val="Fett"/>
          <w:color w:val="000000" w:themeColor="text1"/>
        </w:rPr>
      </w:pPr>
      <w:r w:rsidRPr="00A220FB">
        <w:rPr>
          <w:rStyle w:val="Fett"/>
          <w:color w:val="000000" w:themeColor="text1"/>
          <w:lang w:val="en-US"/>
        </w:rPr>
        <w:t>Extensive range with the "SC-</w:t>
      </w:r>
      <w:proofErr w:type="spellStart"/>
      <w:r w:rsidRPr="00A220FB">
        <w:rPr>
          <w:rStyle w:val="Fett"/>
          <w:color w:val="000000" w:themeColor="text1"/>
          <w:lang w:val="en-US"/>
        </w:rPr>
        <w:t>Contur</w:t>
      </w:r>
      <w:proofErr w:type="spellEnd"/>
      <w:r w:rsidRPr="00A220FB">
        <w:rPr>
          <w:rStyle w:val="Fett"/>
          <w:color w:val="000000" w:themeColor="text1"/>
          <w:lang w:val="en-US"/>
        </w:rPr>
        <w:t xml:space="preserve">" quality advantage </w:t>
      </w:r>
    </w:p>
    <w:p w:rsidR="00FD20A7" w:rsidRPr="00A220FB" w:rsidRDefault="00FD20A7" w:rsidP="00FD20A7">
      <w:pPr>
        <w:pStyle w:val="Textkrper"/>
        <w:spacing w:line="300" w:lineRule="auto"/>
        <w:rPr>
          <w:rStyle w:val="Fett"/>
          <w:b w:val="0"/>
          <w:color w:val="000000" w:themeColor="text1"/>
        </w:rPr>
      </w:pPr>
      <w:proofErr w:type="spellStart"/>
      <w:r w:rsidRPr="00A220FB">
        <w:rPr>
          <w:rStyle w:val="Fett"/>
          <w:b w:val="0"/>
          <w:color w:val="000000" w:themeColor="text1"/>
          <w:lang w:val="en-US"/>
        </w:rPr>
        <w:t>Megapress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 XL connectors are made of steel and coated with zinc-nickel. The sealing element is </w:t>
      </w:r>
      <w:r w:rsidRPr="00A220FB">
        <w:rPr>
          <w:color w:val="000000" w:themeColor="text1"/>
          <w:lang w:val="en-US"/>
        </w:rPr>
        <w:t xml:space="preserve">made of FKM, and is rated for operating temperatures up to 140 °C. </w:t>
      </w:r>
      <w:r w:rsidRPr="00A220FB">
        <w:rPr>
          <w:rStyle w:val="Fett"/>
          <w:b w:val="0"/>
          <w:color w:val="000000" w:themeColor="text1"/>
          <w:lang w:val="en-US"/>
        </w:rPr>
        <w:t xml:space="preserve">An extensive range of sleeves, elbows, adapters, reducers, T-pieces and flanges provide solutions for virtually any installation. </w:t>
      </w:r>
    </w:p>
    <w:p w:rsidR="00FD20A7" w:rsidRPr="00A220FB" w:rsidRDefault="00FD20A7" w:rsidP="00FD20A7">
      <w:pPr>
        <w:pStyle w:val="Textkrper"/>
        <w:spacing w:line="300" w:lineRule="auto"/>
        <w:rPr>
          <w:rStyle w:val="Fett"/>
          <w:b w:val="0"/>
          <w:color w:val="000000" w:themeColor="text1"/>
          <w:lang w:val="en-US"/>
        </w:rPr>
      </w:pPr>
    </w:p>
    <w:p w:rsidR="00FD20A7" w:rsidRPr="00A220FB" w:rsidRDefault="00FD20A7" w:rsidP="00FD20A7">
      <w:pPr>
        <w:pStyle w:val="Textkrper"/>
        <w:spacing w:line="300" w:lineRule="auto"/>
        <w:rPr>
          <w:rStyle w:val="Fett"/>
          <w:b w:val="0"/>
          <w:color w:val="auto"/>
        </w:rPr>
      </w:pPr>
      <w:r w:rsidRPr="00A220FB">
        <w:rPr>
          <w:rStyle w:val="Fett"/>
          <w:b w:val="0"/>
          <w:color w:val="000000" w:themeColor="text1"/>
          <w:lang w:val="en-US"/>
        </w:rPr>
        <w:t xml:space="preserve">Like all </w:t>
      </w:r>
      <w:proofErr w:type="spellStart"/>
      <w:r w:rsidRPr="00A220FB">
        <w:rPr>
          <w:rStyle w:val="Fett"/>
          <w:b w:val="0"/>
          <w:color w:val="000000" w:themeColor="text1"/>
          <w:lang w:val="en-US"/>
        </w:rPr>
        <w:t>Viega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 press connectors, the new </w:t>
      </w:r>
      <w:proofErr w:type="spellStart"/>
      <w:r w:rsidRPr="00A220FB">
        <w:rPr>
          <w:rStyle w:val="Fett"/>
          <w:b w:val="0"/>
          <w:color w:val="000000" w:themeColor="text1"/>
          <w:lang w:val="en-US"/>
        </w:rPr>
        <w:t>Megapress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 XL connectors feature </w:t>
      </w:r>
      <w:r w:rsidR="00765ACB">
        <w:rPr>
          <w:rStyle w:val="Fett"/>
          <w:b w:val="0"/>
          <w:color w:val="000000" w:themeColor="text1"/>
          <w:lang w:val="en-US"/>
        </w:rPr>
        <w:t xml:space="preserve">the </w:t>
      </w:r>
      <w:r w:rsidRPr="00A220FB">
        <w:rPr>
          <w:rStyle w:val="Fett"/>
          <w:b w:val="0"/>
          <w:color w:val="000000" w:themeColor="text1"/>
          <w:lang w:val="en-US"/>
        </w:rPr>
        <w:t>"SC-</w:t>
      </w:r>
      <w:proofErr w:type="spellStart"/>
      <w:r w:rsidRPr="00A220FB">
        <w:rPr>
          <w:rStyle w:val="Fett"/>
          <w:b w:val="0"/>
          <w:color w:val="000000" w:themeColor="text1"/>
          <w:lang w:val="en-US"/>
        </w:rPr>
        <w:t>Contur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". This designed-in leakiness in the </w:t>
      </w:r>
      <w:proofErr w:type="spellStart"/>
      <w:r w:rsidRPr="00A220FB">
        <w:rPr>
          <w:rStyle w:val="Fett"/>
          <w:b w:val="0"/>
          <w:color w:val="000000" w:themeColor="text1"/>
          <w:lang w:val="en-US"/>
        </w:rPr>
        <w:t>unpressed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 state ensures that any mistakenly </w:t>
      </w:r>
      <w:proofErr w:type="spellStart"/>
      <w:r w:rsidRPr="00A220FB">
        <w:rPr>
          <w:rStyle w:val="Fett"/>
          <w:b w:val="0"/>
          <w:color w:val="000000" w:themeColor="text1"/>
          <w:lang w:val="en-US"/>
        </w:rPr>
        <w:t>unpressed</w:t>
      </w:r>
      <w:proofErr w:type="spellEnd"/>
      <w:r w:rsidRPr="00A220FB">
        <w:rPr>
          <w:rStyle w:val="Fett"/>
          <w:b w:val="0"/>
          <w:color w:val="000000" w:themeColor="text1"/>
          <w:lang w:val="en-US"/>
        </w:rPr>
        <w:t xml:space="preserve"> connectors are immediately detected in the leakage test. </w:t>
      </w:r>
      <w:proofErr w:type="gramStart"/>
      <w:r w:rsidRPr="00A220FB">
        <w:rPr>
          <w:rStyle w:val="Fett"/>
          <w:b w:val="0"/>
          <w:color w:val="auto"/>
          <w:lang w:val="en-US"/>
        </w:rPr>
        <w:t>After pressing the connection is permanently leak-tight.</w:t>
      </w:r>
      <w:proofErr w:type="gramEnd"/>
      <w:r w:rsidRPr="00A220FB">
        <w:rPr>
          <w:rStyle w:val="Fett"/>
          <w:b w:val="0"/>
          <w:color w:val="auto"/>
          <w:lang w:val="en-US"/>
        </w:rPr>
        <w:t xml:space="preserve"> </w:t>
      </w:r>
    </w:p>
    <w:p w:rsidR="00FD20A7" w:rsidRPr="00A220FB" w:rsidRDefault="00FD20A7" w:rsidP="00FD20A7">
      <w:pPr>
        <w:pStyle w:val="Textkrper"/>
        <w:spacing w:line="300" w:lineRule="auto"/>
        <w:rPr>
          <w:rStyle w:val="Fett"/>
          <w:b w:val="0"/>
          <w:lang w:val="en-US"/>
        </w:rPr>
      </w:pPr>
    </w:p>
    <w:p w:rsidR="00FD20A7" w:rsidRDefault="00FD20A7" w:rsidP="00FD20A7">
      <w:pPr>
        <w:pStyle w:val="Textkrper"/>
        <w:spacing w:line="300" w:lineRule="auto"/>
        <w:rPr>
          <w:lang w:val="en-US"/>
        </w:rPr>
      </w:pPr>
      <w:r w:rsidRPr="00A220FB">
        <w:rPr>
          <w:rStyle w:val="Fett"/>
          <w:b w:val="0"/>
          <w:lang w:val="en-US"/>
        </w:rPr>
        <w:t xml:space="preserve">The </w:t>
      </w:r>
      <w:proofErr w:type="spellStart"/>
      <w:r w:rsidRPr="00A220FB">
        <w:rPr>
          <w:rStyle w:val="Fett"/>
          <w:b w:val="0"/>
          <w:lang w:val="en-US"/>
        </w:rPr>
        <w:t>Megapress</w:t>
      </w:r>
      <w:proofErr w:type="spellEnd"/>
      <w:r w:rsidRPr="00A220FB">
        <w:rPr>
          <w:rStyle w:val="Fett"/>
          <w:b w:val="0"/>
          <w:lang w:val="en-US"/>
        </w:rPr>
        <w:t xml:space="preserve"> XL range has acquired a number of key approvals right from market launch: </w:t>
      </w:r>
      <w:proofErr w:type="spellStart"/>
      <w:proofErr w:type="gramStart"/>
      <w:r w:rsidRPr="00A220FB">
        <w:rPr>
          <w:rStyle w:val="Fett"/>
          <w:b w:val="0"/>
          <w:lang w:val="en-US"/>
        </w:rPr>
        <w:t>VdS</w:t>
      </w:r>
      <w:proofErr w:type="spellEnd"/>
      <w:proofErr w:type="gramEnd"/>
      <w:r w:rsidRPr="00A220FB">
        <w:rPr>
          <w:lang w:val="en-US"/>
        </w:rPr>
        <w:t xml:space="preserve"> approval for sprinkler systems; TÜV approval for compressed air and heating systems; and approvals from DNV/GL, LR and RINA for shipbuilding.</w:t>
      </w:r>
    </w:p>
    <w:p w:rsidR="004E1FCB" w:rsidRPr="00A220FB" w:rsidRDefault="004E1FCB" w:rsidP="00FD20A7">
      <w:pPr>
        <w:pStyle w:val="Textkrper"/>
        <w:spacing w:line="300" w:lineRule="auto"/>
        <w:rPr>
          <w:rStyle w:val="Fett"/>
          <w:b w:val="0"/>
        </w:rPr>
      </w:pPr>
    </w:p>
    <w:p w:rsidR="006C0762" w:rsidRPr="00A220FB" w:rsidRDefault="00CE4C36" w:rsidP="00A20787">
      <w:pPr>
        <w:pStyle w:val="Textkrper"/>
        <w:spacing w:line="300" w:lineRule="auto"/>
        <w:jc w:val="right"/>
        <w:rPr>
          <w:rStyle w:val="Hervorhebung"/>
        </w:rPr>
      </w:pPr>
      <w:r>
        <w:rPr>
          <w:rStyle w:val="Hervorhebung"/>
        </w:rPr>
        <w:t>EN</w:t>
      </w:r>
      <w:r w:rsidR="00D64F9E" w:rsidRPr="00A220FB">
        <w:rPr>
          <w:rStyle w:val="Hervorhebung"/>
        </w:rPr>
        <w:t>_PR_170314_MegapressXL.docx</w:t>
      </w:r>
    </w:p>
    <w:p w:rsidR="0064320A" w:rsidRPr="00A220FB" w:rsidRDefault="0064320A" w:rsidP="00A20787">
      <w:pPr>
        <w:pStyle w:val="Textkrper"/>
        <w:spacing w:line="300" w:lineRule="auto"/>
        <w:jc w:val="right"/>
        <w:rPr>
          <w:rStyle w:val="Hervorhebung"/>
        </w:rPr>
      </w:pPr>
    </w:p>
    <w:p w:rsidR="00BC63BD" w:rsidRPr="00A220FB" w:rsidRDefault="00BC63BD" w:rsidP="00A20787">
      <w:pPr>
        <w:pStyle w:val="Textkrper"/>
        <w:spacing w:line="300" w:lineRule="auto"/>
        <w:jc w:val="right"/>
        <w:rPr>
          <w:rStyle w:val="Hervorhebung"/>
        </w:rPr>
      </w:pPr>
    </w:p>
    <w:p w:rsidR="0064320A" w:rsidRPr="00A220FB" w:rsidRDefault="0064320A" w:rsidP="00A20787">
      <w:pPr>
        <w:pStyle w:val="Textkrper"/>
        <w:spacing w:line="300" w:lineRule="auto"/>
        <w:jc w:val="right"/>
        <w:rPr>
          <w:rStyle w:val="Hervorhebung"/>
        </w:rPr>
      </w:pPr>
    </w:p>
    <w:p w:rsidR="00FF7EB1" w:rsidRDefault="002B2F8D" w:rsidP="004E1FCB">
      <w:pPr>
        <w:pStyle w:val="text"/>
        <w:spacing w:after="0" w:line="240" w:lineRule="atLeast"/>
      </w:pPr>
      <w:r w:rsidRPr="002B2F8D">
        <w:rPr>
          <w:noProof/>
          <w:lang w:val="de-DE"/>
        </w:rPr>
        <w:drawing>
          <wp:inline distT="0" distB="0" distL="0" distR="0">
            <wp:extent cx="2520000" cy="1818353"/>
            <wp:effectExtent l="19050" t="0" r="0" b="0"/>
            <wp:docPr id="2" name="Bild 1" descr="I:\AT_PR\Pressemappe_ISH_2017\01_Fachpresse_Final\MegapressXL\PR_170314_MegapressX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T_PR\Pressemappe_ISH_2017\01_Fachpresse_Final\MegapressXL\PR_170314_MegapressX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1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CB" w:rsidRDefault="004E1FCB" w:rsidP="004E1FCB">
      <w:pPr>
        <w:pStyle w:val="text"/>
        <w:spacing w:after="0" w:line="240" w:lineRule="atLeast"/>
      </w:pPr>
    </w:p>
    <w:p w:rsidR="004E1FCB" w:rsidRPr="00A220FB" w:rsidRDefault="004E1FCB" w:rsidP="004E1FCB">
      <w:pPr>
        <w:pStyle w:val="text"/>
        <w:spacing w:after="0" w:line="240" w:lineRule="atLeast"/>
      </w:pPr>
    </w:p>
    <w:p w:rsidR="004E1FCB" w:rsidRDefault="00FF7EB1" w:rsidP="004E1FCB">
      <w:pPr>
        <w:pStyle w:val="text"/>
        <w:spacing w:after="0" w:line="240" w:lineRule="atLeast"/>
        <w:rPr>
          <w:sz w:val="22"/>
          <w:szCs w:val="22"/>
        </w:rPr>
      </w:pPr>
      <w:r w:rsidRPr="00A220FB">
        <w:rPr>
          <w:sz w:val="22"/>
          <w:szCs w:val="22"/>
          <w:lang w:val="en-US"/>
        </w:rPr>
        <w:t>PR_170314_MegapressXL_01.jpg</w:t>
      </w:r>
    </w:p>
    <w:p w:rsidR="00FD20A7" w:rsidRPr="004E1FCB" w:rsidRDefault="00FD20A7" w:rsidP="004E1FCB">
      <w:pPr>
        <w:pStyle w:val="text"/>
        <w:spacing w:after="0" w:line="240" w:lineRule="auto"/>
        <w:rPr>
          <w:sz w:val="22"/>
          <w:szCs w:val="22"/>
        </w:rPr>
      </w:pPr>
      <w:r w:rsidRPr="00A220FB">
        <w:rPr>
          <w:color w:val="000000" w:themeColor="text1"/>
          <w:sz w:val="22"/>
          <w:szCs w:val="22"/>
          <w:lang w:val="en-US"/>
        </w:rPr>
        <w:t xml:space="preserve">Thick-walled steel pipes from 2½ to 4 inches in size can now be pressed with ease using </w:t>
      </w:r>
      <w:proofErr w:type="spellStart"/>
      <w:r w:rsidRPr="00A220FB">
        <w:rPr>
          <w:color w:val="000000" w:themeColor="text1"/>
          <w:sz w:val="22"/>
          <w:szCs w:val="22"/>
          <w:lang w:val="en-US"/>
        </w:rPr>
        <w:t>Megapress</w:t>
      </w:r>
      <w:proofErr w:type="spellEnd"/>
      <w:r w:rsidRPr="00A220FB">
        <w:rPr>
          <w:color w:val="000000" w:themeColor="text1"/>
          <w:sz w:val="22"/>
          <w:szCs w:val="22"/>
          <w:lang w:val="en-US"/>
        </w:rPr>
        <w:t xml:space="preserve"> XL and the </w:t>
      </w:r>
      <w:proofErr w:type="spellStart"/>
      <w:r w:rsidRPr="00A220FB">
        <w:rPr>
          <w:color w:val="000000" w:themeColor="text1"/>
          <w:sz w:val="22"/>
          <w:szCs w:val="22"/>
          <w:lang w:val="en-US"/>
        </w:rPr>
        <w:t>Pressgun</w:t>
      </w:r>
      <w:proofErr w:type="spellEnd"/>
      <w:r w:rsidRPr="00A220FB">
        <w:rPr>
          <w:color w:val="000000" w:themeColor="text1"/>
          <w:sz w:val="22"/>
          <w:szCs w:val="22"/>
          <w:lang w:val="en-US"/>
        </w:rPr>
        <w:t xml:space="preserve"> press booster from </w:t>
      </w:r>
      <w:proofErr w:type="spellStart"/>
      <w:r w:rsidRPr="00A220FB">
        <w:rPr>
          <w:color w:val="000000" w:themeColor="text1"/>
          <w:sz w:val="22"/>
          <w:szCs w:val="22"/>
          <w:lang w:val="en-US"/>
        </w:rPr>
        <w:t>Viega</w:t>
      </w:r>
      <w:proofErr w:type="spellEnd"/>
      <w:r w:rsidRPr="00A220FB">
        <w:rPr>
          <w:color w:val="000000" w:themeColor="text1"/>
          <w:sz w:val="22"/>
          <w:szCs w:val="22"/>
          <w:lang w:val="en-US"/>
        </w:rPr>
        <w:t>. This delivers time savings of as much as 80 percent com</w:t>
      </w:r>
      <w:r w:rsidR="00765ACB">
        <w:rPr>
          <w:color w:val="000000" w:themeColor="text1"/>
          <w:sz w:val="22"/>
          <w:szCs w:val="22"/>
          <w:lang w:val="en-US"/>
        </w:rPr>
        <w:t xml:space="preserve">pared to conventional welding. </w:t>
      </w:r>
      <w:r w:rsidRPr="00A220FB">
        <w:rPr>
          <w:color w:val="000000" w:themeColor="text1"/>
          <w:sz w:val="22"/>
          <w:szCs w:val="22"/>
        </w:rPr>
        <w:t xml:space="preserve">(Photos: </w:t>
      </w:r>
      <w:proofErr w:type="spellStart"/>
      <w:r w:rsidRPr="00A220FB">
        <w:rPr>
          <w:color w:val="000000" w:themeColor="text1"/>
          <w:sz w:val="22"/>
          <w:szCs w:val="22"/>
        </w:rPr>
        <w:t>Viega</w:t>
      </w:r>
      <w:proofErr w:type="spellEnd"/>
      <w:r w:rsidRPr="00A220FB">
        <w:rPr>
          <w:color w:val="000000" w:themeColor="text1"/>
          <w:sz w:val="22"/>
          <w:szCs w:val="22"/>
        </w:rPr>
        <w:t>)</w:t>
      </w:r>
    </w:p>
    <w:p w:rsidR="0087754D" w:rsidRPr="00A220FB" w:rsidRDefault="003F3A38" w:rsidP="00D246BC">
      <w:pPr>
        <w:pStyle w:val="text"/>
        <w:spacing w:after="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de-DE"/>
        </w:rPr>
        <w:lastRenderedPageBreak/>
        <w:drawing>
          <wp:inline distT="0" distB="0" distL="0" distR="0">
            <wp:extent cx="2520000" cy="1818353"/>
            <wp:effectExtent l="19050" t="0" r="0" b="0"/>
            <wp:docPr id="1" name="Bild 1" descr="I:\AT_PR\Pressemappe_ISH_2017\03_Tradepress_Final\Megapress XL\PR_170314_MegapressX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T_PR\Pressemappe_ISH_2017\03_Tradepress_Final\Megapress XL\PR_170314_MegapressXL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1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426">
        <w:rPr>
          <w:color w:val="000000" w:themeColor="text1"/>
          <w:sz w:val="22"/>
          <w:szCs w:val="22"/>
        </w:rPr>
        <w:t xml:space="preserve"> </w:t>
      </w:r>
    </w:p>
    <w:p w:rsidR="00D246BC" w:rsidRPr="00A220FB" w:rsidRDefault="00D246BC" w:rsidP="00D246BC">
      <w:pPr>
        <w:pStyle w:val="text"/>
        <w:spacing w:after="0"/>
        <w:rPr>
          <w:color w:val="000000" w:themeColor="text1"/>
          <w:sz w:val="22"/>
          <w:szCs w:val="22"/>
        </w:rPr>
      </w:pPr>
    </w:p>
    <w:p w:rsidR="00D246BC" w:rsidRPr="002B2F8D" w:rsidRDefault="00D246BC" w:rsidP="002B2F8D">
      <w:pPr>
        <w:pStyle w:val="text"/>
        <w:spacing w:after="0" w:line="240" w:lineRule="auto"/>
        <w:rPr>
          <w:color w:val="000000" w:themeColor="text1"/>
          <w:sz w:val="22"/>
          <w:szCs w:val="22"/>
        </w:rPr>
      </w:pPr>
      <w:r w:rsidRPr="002B2F8D">
        <w:rPr>
          <w:color w:val="000000" w:themeColor="text1"/>
          <w:sz w:val="22"/>
          <w:szCs w:val="22"/>
        </w:rPr>
        <w:t>PR_170314_MegapressXL_02</w:t>
      </w:r>
      <w:r w:rsidR="002B2F8D">
        <w:rPr>
          <w:color w:val="000000" w:themeColor="text1"/>
          <w:sz w:val="22"/>
          <w:szCs w:val="22"/>
        </w:rPr>
        <w:t>.jpg</w:t>
      </w:r>
    </w:p>
    <w:p w:rsidR="0064320A" w:rsidRDefault="004E13FE" w:rsidP="002B2F8D">
      <w:pPr>
        <w:pStyle w:val="text"/>
        <w:spacing w:after="0" w:line="240" w:lineRule="auto"/>
        <w:rPr>
          <w:color w:val="000000" w:themeColor="text1"/>
          <w:sz w:val="22"/>
          <w:szCs w:val="22"/>
        </w:rPr>
      </w:pPr>
      <w:proofErr w:type="spellStart"/>
      <w:r w:rsidRPr="002B2F8D">
        <w:rPr>
          <w:color w:val="000000" w:themeColor="text1"/>
          <w:sz w:val="22"/>
          <w:szCs w:val="22"/>
        </w:rPr>
        <w:t>Megapress</w:t>
      </w:r>
      <w:proofErr w:type="spellEnd"/>
      <w:r w:rsidRPr="002B2F8D">
        <w:rPr>
          <w:color w:val="000000" w:themeColor="text1"/>
          <w:sz w:val="22"/>
          <w:szCs w:val="22"/>
        </w:rPr>
        <w:t xml:space="preserve"> XL rounds off the top end of the </w:t>
      </w:r>
      <w:proofErr w:type="spellStart"/>
      <w:r w:rsidRPr="002B2F8D">
        <w:rPr>
          <w:color w:val="000000" w:themeColor="text1"/>
          <w:sz w:val="22"/>
          <w:szCs w:val="22"/>
        </w:rPr>
        <w:t>Viega</w:t>
      </w:r>
      <w:proofErr w:type="spellEnd"/>
      <w:r w:rsidRPr="002B2F8D">
        <w:rPr>
          <w:color w:val="000000" w:themeColor="text1"/>
          <w:sz w:val="22"/>
          <w:szCs w:val="22"/>
        </w:rPr>
        <w:t xml:space="preserve"> range of press connectors for thick-walled steel pipes. (Photo: </w:t>
      </w:r>
      <w:proofErr w:type="spellStart"/>
      <w:r w:rsidRPr="002B2F8D">
        <w:rPr>
          <w:color w:val="000000" w:themeColor="text1"/>
          <w:sz w:val="22"/>
          <w:szCs w:val="22"/>
        </w:rPr>
        <w:t>Viega</w:t>
      </w:r>
      <w:proofErr w:type="spellEnd"/>
      <w:r w:rsidRPr="002B2F8D">
        <w:rPr>
          <w:color w:val="000000" w:themeColor="text1"/>
          <w:sz w:val="22"/>
          <w:szCs w:val="22"/>
        </w:rPr>
        <w:t>)</w:t>
      </w:r>
    </w:p>
    <w:p w:rsidR="002B2F8D" w:rsidRPr="00A220FB" w:rsidRDefault="002B2F8D" w:rsidP="002B2F8D">
      <w:pPr>
        <w:pStyle w:val="text"/>
        <w:spacing w:after="0" w:line="240" w:lineRule="auto"/>
        <w:rPr>
          <w:color w:val="000000" w:themeColor="text1"/>
          <w:sz w:val="22"/>
          <w:szCs w:val="22"/>
        </w:rPr>
      </w:pPr>
    </w:p>
    <w:p w:rsidR="00D246BC" w:rsidRPr="00A220FB" w:rsidRDefault="00D246BC" w:rsidP="00D246BC">
      <w:pPr>
        <w:pStyle w:val="text"/>
        <w:spacing w:after="120" w:line="300" w:lineRule="auto"/>
        <w:rPr>
          <w:color w:val="000000" w:themeColor="text1"/>
          <w:sz w:val="22"/>
          <w:szCs w:val="22"/>
        </w:rPr>
      </w:pPr>
    </w:p>
    <w:p w:rsidR="00D246BC" w:rsidRPr="00A220FB" w:rsidRDefault="00D246BC" w:rsidP="00D246BC">
      <w:pPr>
        <w:pStyle w:val="text"/>
        <w:spacing w:after="120" w:line="300" w:lineRule="auto"/>
        <w:rPr>
          <w:color w:val="000000" w:themeColor="text1"/>
          <w:sz w:val="22"/>
          <w:szCs w:val="22"/>
        </w:rPr>
      </w:pPr>
    </w:p>
    <w:p w:rsidR="00D246BC" w:rsidRDefault="002B2F8D" w:rsidP="00D246BC">
      <w:pPr>
        <w:pStyle w:val="text"/>
        <w:spacing w:after="120" w:line="300" w:lineRule="auto"/>
        <w:rPr>
          <w:color w:val="000000" w:themeColor="text1"/>
          <w:sz w:val="22"/>
          <w:szCs w:val="22"/>
        </w:rPr>
      </w:pPr>
      <w:r w:rsidRPr="002B2F8D">
        <w:rPr>
          <w:noProof/>
          <w:color w:val="000000" w:themeColor="text1"/>
          <w:sz w:val="22"/>
          <w:szCs w:val="22"/>
          <w:lang w:val="de-DE"/>
        </w:rPr>
        <w:drawing>
          <wp:inline distT="0" distB="0" distL="0" distR="0">
            <wp:extent cx="2520000" cy="1887529"/>
            <wp:effectExtent l="19050" t="0" r="0" b="0"/>
            <wp:docPr id="6" name="Bild 3" descr="I:\AT_PR\Pressemappe_ISH_2017\01_Fachpresse_Final\MegapressXL\PR_170314_MegapressX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T_PR\Pressemappe_ISH_2017\01_Fachpresse_Final\MegapressXL\PR_170314_MegapressXL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8D" w:rsidRPr="00A220FB" w:rsidRDefault="002B2F8D" w:rsidP="00D246BC">
      <w:pPr>
        <w:pStyle w:val="text"/>
        <w:spacing w:after="120" w:line="300" w:lineRule="auto"/>
        <w:rPr>
          <w:color w:val="000000" w:themeColor="text1"/>
          <w:sz w:val="22"/>
          <w:szCs w:val="22"/>
        </w:rPr>
      </w:pPr>
    </w:p>
    <w:p w:rsidR="00D246BC" w:rsidRPr="00A220FB" w:rsidRDefault="00D246BC" w:rsidP="002B2F8D">
      <w:pPr>
        <w:pStyle w:val="text"/>
        <w:spacing w:after="0" w:line="240" w:lineRule="auto"/>
        <w:rPr>
          <w:sz w:val="22"/>
          <w:szCs w:val="22"/>
        </w:rPr>
      </w:pPr>
      <w:r w:rsidRPr="00A220FB">
        <w:rPr>
          <w:sz w:val="22"/>
          <w:szCs w:val="22"/>
          <w:lang w:val="en-US"/>
        </w:rPr>
        <w:t>PR_170314_MegapressXL_03</w:t>
      </w:r>
      <w:r w:rsidR="002B2F8D">
        <w:rPr>
          <w:sz w:val="22"/>
          <w:szCs w:val="22"/>
          <w:lang w:val="en-US"/>
        </w:rPr>
        <w:t>.jpg</w:t>
      </w:r>
    </w:p>
    <w:p w:rsidR="00D246BC" w:rsidRPr="00A220FB" w:rsidRDefault="00FD20A7" w:rsidP="002B2F8D">
      <w:pPr>
        <w:pStyle w:val="text"/>
        <w:spacing w:after="0" w:line="240" w:lineRule="auto"/>
        <w:rPr>
          <w:sz w:val="22"/>
          <w:szCs w:val="22"/>
        </w:rPr>
      </w:pPr>
      <w:r w:rsidRPr="00A220FB">
        <w:rPr>
          <w:sz w:val="22"/>
          <w:szCs w:val="22"/>
          <w:lang w:val="en-US"/>
        </w:rPr>
        <w:t xml:space="preserve">The quality attributes of all </w:t>
      </w:r>
      <w:proofErr w:type="spellStart"/>
      <w:r w:rsidRPr="00A220FB">
        <w:rPr>
          <w:sz w:val="22"/>
          <w:szCs w:val="22"/>
          <w:lang w:val="en-US"/>
        </w:rPr>
        <w:t>Viega</w:t>
      </w:r>
      <w:proofErr w:type="spellEnd"/>
      <w:r w:rsidRPr="00A220FB">
        <w:rPr>
          <w:sz w:val="22"/>
          <w:szCs w:val="22"/>
          <w:lang w:val="en-US"/>
        </w:rPr>
        <w:t xml:space="preserve"> press connectors are also embodied in the </w:t>
      </w:r>
      <w:proofErr w:type="spellStart"/>
      <w:r w:rsidRPr="00A220FB">
        <w:rPr>
          <w:sz w:val="22"/>
          <w:szCs w:val="22"/>
          <w:lang w:val="en-US"/>
        </w:rPr>
        <w:t>Megapress</w:t>
      </w:r>
      <w:proofErr w:type="spellEnd"/>
      <w:r w:rsidRPr="00A220FB">
        <w:rPr>
          <w:sz w:val="22"/>
          <w:szCs w:val="22"/>
          <w:lang w:val="en-US"/>
        </w:rPr>
        <w:t xml:space="preserve"> XL piping system: The "SC-</w:t>
      </w:r>
      <w:proofErr w:type="spellStart"/>
      <w:r w:rsidRPr="00A220FB">
        <w:rPr>
          <w:sz w:val="22"/>
          <w:szCs w:val="22"/>
          <w:lang w:val="en-US"/>
        </w:rPr>
        <w:t>Contur</w:t>
      </w:r>
      <w:proofErr w:type="spellEnd"/>
      <w:r w:rsidRPr="00A220FB">
        <w:rPr>
          <w:sz w:val="22"/>
          <w:szCs w:val="22"/>
          <w:lang w:val="en-US"/>
        </w:rPr>
        <w:t xml:space="preserve">" reveals any mistakenly </w:t>
      </w:r>
      <w:proofErr w:type="spellStart"/>
      <w:r w:rsidRPr="00A220FB">
        <w:rPr>
          <w:sz w:val="22"/>
          <w:szCs w:val="22"/>
          <w:lang w:val="en-US"/>
        </w:rPr>
        <w:t>unpressed</w:t>
      </w:r>
      <w:proofErr w:type="spellEnd"/>
      <w:r w:rsidRPr="00A220FB">
        <w:rPr>
          <w:sz w:val="22"/>
          <w:szCs w:val="22"/>
          <w:lang w:val="en-US"/>
        </w:rPr>
        <w:t xml:space="preserve"> connectors during the leakage test at the latest. (Photo: </w:t>
      </w:r>
      <w:proofErr w:type="spellStart"/>
      <w:r w:rsidRPr="00A220FB">
        <w:rPr>
          <w:sz w:val="22"/>
          <w:szCs w:val="22"/>
          <w:lang w:val="en-US"/>
        </w:rPr>
        <w:t>Viega</w:t>
      </w:r>
      <w:proofErr w:type="spellEnd"/>
      <w:r w:rsidRPr="00A220FB">
        <w:rPr>
          <w:sz w:val="22"/>
          <w:szCs w:val="22"/>
          <w:lang w:val="en-US"/>
        </w:rPr>
        <w:t>)</w:t>
      </w:r>
    </w:p>
    <w:p w:rsidR="00D246BC" w:rsidRPr="00A220FB" w:rsidRDefault="00D246BC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D246BC" w:rsidRDefault="00D246BC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2B2F8D" w:rsidRPr="00A220FB" w:rsidRDefault="002B2F8D" w:rsidP="00D246BC">
      <w:pPr>
        <w:pStyle w:val="text"/>
        <w:spacing w:after="0" w:line="300" w:lineRule="auto"/>
        <w:rPr>
          <w:sz w:val="22"/>
          <w:szCs w:val="22"/>
          <w:lang w:val="en-US"/>
        </w:rPr>
      </w:pPr>
    </w:p>
    <w:p w:rsidR="00FD20A7" w:rsidRPr="00A220FB" w:rsidRDefault="00FD20A7" w:rsidP="00FD20A7">
      <w:pPr>
        <w:pStyle w:val="viega4text"/>
        <w:spacing w:line="240" w:lineRule="auto"/>
        <w:outlineLvl w:val="0"/>
        <w:rPr>
          <w:sz w:val="20"/>
          <w:szCs w:val="20"/>
          <w:u w:val="single"/>
        </w:rPr>
      </w:pPr>
      <w:r w:rsidRPr="00A220FB">
        <w:rPr>
          <w:sz w:val="20"/>
          <w:szCs w:val="20"/>
          <w:u w:val="single"/>
          <w:lang w:val="en-US"/>
        </w:rPr>
        <w:t>About the company:</w:t>
      </w:r>
    </w:p>
    <w:p w:rsidR="00FD20A7" w:rsidRPr="00A220FB" w:rsidRDefault="00FD20A7" w:rsidP="00FD20A7">
      <w:pPr>
        <w:pStyle w:val="text"/>
        <w:spacing w:line="300" w:lineRule="auto"/>
        <w:rPr>
          <w:sz w:val="20"/>
          <w:szCs w:val="20"/>
        </w:rPr>
      </w:pPr>
      <w:r w:rsidRPr="00A220FB">
        <w:rPr>
          <w:sz w:val="20"/>
          <w:szCs w:val="20"/>
          <w:lang w:val="en-US"/>
        </w:rPr>
        <w:t xml:space="preserve">Worldwide, more than 4,000 people are employed by the </w:t>
      </w:r>
      <w:proofErr w:type="spellStart"/>
      <w:r w:rsidRPr="00A220FB">
        <w:rPr>
          <w:sz w:val="20"/>
          <w:szCs w:val="20"/>
          <w:lang w:val="en-US"/>
        </w:rPr>
        <w:t>Viega</w:t>
      </w:r>
      <w:proofErr w:type="spellEnd"/>
      <w:r w:rsidRPr="00A220FB">
        <w:rPr>
          <w:sz w:val="20"/>
          <w:szCs w:val="20"/>
          <w:lang w:val="en-US"/>
        </w:rPr>
        <w:t xml:space="preserve"> Group, which is among the leading manufacturers of installation technology for sanitary and heating systems. </w:t>
      </w:r>
      <w:proofErr w:type="spellStart"/>
      <w:r w:rsidRPr="00A220FB">
        <w:rPr>
          <w:sz w:val="20"/>
          <w:szCs w:val="20"/>
          <w:lang w:val="en-US"/>
        </w:rPr>
        <w:t>Viega</w:t>
      </w:r>
      <w:proofErr w:type="spellEnd"/>
      <w:r w:rsidRPr="00A220FB">
        <w:rPr>
          <w:sz w:val="20"/>
          <w:szCs w:val="20"/>
          <w:lang w:val="en-US"/>
        </w:rPr>
        <w:t xml:space="preserve"> is working to continue its long-term success at nine locations. While production is concentrated at its four main sites in Germany, the McPherson/USA group manufactures solutions specially designed for the North American market. And the Wuxi/China site focuses on production for the Asian market. Installation technology as a core skill drives growth forward. Pre-wall and drainage technology belong to the product range alongside piping systems. The range consists of approximately 17,000 articles, which are used nearly everywhere: in building services installations, in utilities or in industrial plant construction and shipbuilding.</w:t>
      </w:r>
    </w:p>
    <w:p w:rsidR="00FD20A7" w:rsidRPr="00A220FB" w:rsidRDefault="00FD20A7" w:rsidP="00FD20A7">
      <w:pPr>
        <w:pStyle w:val="text"/>
        <w:spacing w:line="300" w:lineRule="auto"/>
        <w:rPr>
          <w:sz w:val="20"/>
          <w:szCs w:val="20"/>
        </w:rPr>
      </w:pPr>
      <w:r w:rsidRPr="00A220FB">
        <w:rPr>
          <w:sz w:val="20"/>
          <w:szCs w:val="20"/>
          <w:lang w:val="en-US"/>
        </w:rPr>
        <w:t xml:space="preserve">The family-owned business was founded in </w:t>
      </w:r>
      <w:proofErr w:type="spellStart"/>
      <w:r w:rsidRPr="00A220FB">
        <w:rPr>
          <w:sz w:val="20"/>
          <w:szCs w:val="20"/>
          <w:lang w:val="en-US"/>
        </w:rPr>
        <w:t>Attendorn</w:t>
      </w:r>
      <w:proofErr w:type="spellEnd"/>
      <w:r w:rsidRPr="00A220FB">
        <w:rPr>
          <w:sz w:val="20"/>
          <w:szCs w:val="20"/>
          <w:lang w:val="en-US"/>
        </w:rPr>
        <w:t xml:space="preserve">, Germany, in 1899. In the 1960s, the course was set for the </w:t>
      </w:r>
      <w:proofErr w:type="spellStart"/>
      <w:r w:rsidRPr="00A220FB">
        <w:rPr>
          <w:sz w:val="20"/>
          <w:szCs w:val="20"/>
          <w:lang w:val="en-US"/>
        </w:rPr>
        <w:t>internationalisation</w:t>
      </w:r>
      <w:proofErr w:type="spellEnd"/>
      <w:r w:rsidRPr="00A220FB">
        <w:rPr>
          <w:sz w:val="20"/>
          <w:szCs w:val="20"/>
          <w:lang w:val="en-US"/>
        </w:rPr>
        <w:t xml:space="preserve"> of the group. </w:t>
      </w:r>
      <w:proofErr w:type="spellStart"/>
      <w:r w:rsidRPr="00A220FB">
        <w:rPr>
          <w:sz w:val="20"/>
          <w:szCs w:val="20"/>
          <w:lang w:val="en-US"/>
        </w:rPr>
        <w:t>Viega</w:t>
      </w:r>
      <w:proofErr w:type="spellEnd"/>
      <w:r w:rsidRPr="00A220FB">
        <w:rPr>
          <w:sz w:val="20"/>
          <w:szCs w:val="20"/>
          <w:lang w:val="en-US"/>
        </w:rPr>
        <w:t xml:space="preserve"> brand products are used all over the world. Distribution mainly takes place via sales and marketing </w:t>
      </w:r>
      <w:proofErr w:type="spellStart"/>
      <w:r w:rsidRPr="00A220FB">
        <w:rPr>
          <w:sz w:val="20"/>
          <w:szCs w:val="20"/>
          <w:lang w:val="en-US"/>
        </w:rPr>
        <w:t>organisations</w:t>
      </w:r>
      <w:proofErr w:type="spellEnd"/>
      <w:r w:rsidRPr="00A220FB">
        <w:rPr>
          <w:sz w:val="20"/>
          <w:szCs w:val="20"/>
          <w:lang w:val="en-US"/>
        </w:rPr>
        <w:t xml:space="preserve"> in the respective countries.</w:t>
      </w:r>
    </w:p>
    <w:p w:rsidR="000C4132" w:rsidRPr="00A220FB" w:rsidRDefault="000C4132" w:rsidP="00FD20A7">
      <w:pPr>
        <w:pStyle w:val="viega4text"/>
        <w:spacing w:line="240" w:lineRule="auto"/>
        <w:outlineLvl w:val="0"/>
        <w:rPr>
          <w:color w:val="000000"/>
          <w:sz w:val="20"/>
          <w:szCs w:val="20"/>
          <w:lang w:val="en-US"/>
        </w:rPr>
      </w:pPr>
    </w:p>
    <w:sectPr w:rsidR="000C4132" w:rsidRPr="00A220FB" w:rsidSect="000230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68" w:right="3119" w:bottom="1304" w:left="1134" w:header="53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25" w:rsidRDefault="005F5F25">
      <w:r>
        <w:separator/>
      </w:r>
    </w:p>
  </w:endnote>
  <w:endnote w:type="continuationSeparator" w:id="0">
    <w:p w:rsidR="005F5F25" w:rsidRDefault="005F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A1002AE7" w:usb1="C0000063" w:usb2="00000038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D0" w:rsidRPr="00A220FB" w:rsidRDefault="005520E7" w:rsidP="00B3568C">
    <w:pPr>
      <w:rPr>
        <w:rFonts w:ascii="Arial" w:hAnsi="Arial"/>
        <w:sz w:val="16"/>
      </w:rPr>
    </w:pPr>
    <w:r w:rsidRPr="005520E7">
      <w:rPr>
        <w:rFonts w:ascii="Arial" w:hAnsi="Arial"/>
        <w:sz w:val="16"/>
      </w:rPr>
      <w:pict>
        <v:rect id="_x0000_s2068" style="position:absolute;margin-left:7in;margin-top:-5.65pt;width:14.15pt;height:14.15pt;z-index:251659264" fillcolor="yellow" stroked="f"/>
      </w:pict>
    </w:r>
    <w:proofErr w:type="spellStart"/>
    <w:r w:rsidR="00100423" w:rsidRPr="00A220FB">
      <w:rPr>
        <w:rFonts w:ascii="Arial" w:hAnsi="Arial"/>
        <w:sz w:val="16"/>
      </w:rPr>
      <w:t>Seite</w:t>
    </w:r>
    <w:proofErr w:type="spellEnd"/>
    <w:r w:rsidR="00100423" w:rsidRPr="00A220FB">
      <w:rPr>
        <w:rFonts w:ascii="Arial" w:hAnsi="Arial"/>
        <w:sz w:val="16"/>
      </w:rPr>
      <w:t xml:space="preserve"> </w:t>
    </w:r>
    <w:r w:rsidRPr="00A220FB">
      <w:rPr>
        <w:rFonts w:ascii="Arial" w:hAnsi="Arial"/>
        <w:sz w:val="16"/>
      </w:rPr>
      <w:fldChar w:fldCharType="begin"/>
    </w:r>
    <w:r w:rsidR="00DB5ED0" w:rsidRPr="00A220FB">
      <w:rPr>
        <w:rFonts w:ascii="Arial" w:hAnsi="Arial"/>
        <w:sz w:val="16"/>
      </w:rPr>
      <w:instrText xml:space="preserve"> PAGE </w:instrText>
    </w:r>
    <w:r w:rsidRPr="00A220FB">
      <w:rPr>
        <w:rFonts w:ascii="Arial" w:hAnsi="Arial"/>
        <w:sz w:val="16"/>
      </w:rPr>
      <w:fldChar w:fldCharType="separate"/>
    </w:r>
    <w:r w:rsidR="00A52BA3">
      <w:rPr>
        <w:rFonts w:ascii="Arial" w:hAnsi="Arial"/>
        <w:noProof/>
        <w:sz w:val="16"/>
      </w:rPr>
      <w:t>4</w:t>
    </w:r>
    <w:r w:rsidRPr="00A220FB">
      <w:rPr>
        <w:rFonts w:ascii="Arial" w:hAnsi="Arial"/>
        <w:sz w:val="16"/>
      </w:rPr>
      <w:fldChar w:fldCharType="end"/>
    </w:r>
    <w:r w:rsidR="00100423" w:rsidRPr="00A220FB">
      <w:rPr>
        <w:rFonts w:ascii="Arial" w:hAnsi="Arial"/>
        <w:sz w:val="16"/>
      </w:rPr>
      <w:t xml:space="preserve"> / </w:t>
    </w:r>
    <w:r w:rsidRPr="00A220FB">
      <w:rPr>
        <w:rFonts w:ascii="Arial" w:hAnsi="Arial"/>
        <w:sz w:val="16"/>
      </w:rPr>
      <w:fldChar w:fldCharType="begin"/>
    </w:r>
    <w:r w:rsidR="00DB5ED0" w:rsidRPr="00A220FB">
      <w:rPr>
        <w:rFonts w:ascii="Arial" w:hAnsi="Arial"/>
        <w:sz w:val="16"/>
      </w:rPr>
      <w:instrText xml:space="preserve"> NUMPAGES </w:instrText>
    </w:r>
    <w:r w:rsidRPr="00A220FB">
      <w:rPr>
        <w:rFonts w:ascii="Arial" w:hAnsi="Arial"/>
        <w:sz w:val="16"/>
      </w:rPr>
      <w:fldChar w:fldCharType="separate"/>
    </w:r>
    <w:r w:rsidR="00A52BA3">
      <w:rPr>
        <w:rFonts w:ascii="Arial" w:hAnsi="Arial"/>
        <w:noProof/>
        <w:sz w:val="16"/>
      </w:rPr>
      <w:t>4</w:t>
    </w:r>
    <w:r w:rsidRPr="00A220FB">
      <w:rPr>
        <w:rFonts w:ascii="Arial" w:hAnsi="Arial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D0" w:rsidRPr="00100423" w:rsidRDefault="005520E7" w:rsidP="00B3568C">
    <w:pPr>
      <w:jc w:val="right"/>
      <w:rPr>
        <w:rFonts w:ascii="Arial" w:hAnsi="Arial"/>
        <w:vanish/>
        <w:sz w:val="20"/>
      </w:rPr>
    </w:pPr>
    <w:r w:rsidRPr="005520E7">
      <w:pict>
        <v:rect id="_x0000_s2066" style="position:absolute;left:0;text-align:left;margin-left:490.45pt;margin-top:802.35pt;width:14.15pt;height:14.15pt;z-index:-251658240;mso-wrap-edited:f;mso-position-vertical-relative:page" wrapcoords="-1136 0 -1136 21600 22736 21600 22736 0 -1136 0" fillcolor="yellow" stroked="f">
          <w10:wrap anchory="page"/>
        </v:rect>
      </w:pict>
    </w:r>
    <w:r w:rsidR="00100423">
      <w:rPr>
        <w:rFonts w:ascii="Arial" w:hAnsi="Arial"/>
        <w:vanish/>
        <w:sz w:val="20"/>
      </w:rPr>
      <w:tab/>
      <w:t xml:space="preserve">- </w:t>
    </w:r>
    <w:r w:rsidRPr="00100423">
      <w:rPr>
        <w:rFonts w:ascii="Syntax" w:hAnsi="Syntax"/>
        <w:vanish/>
        <w:sz w:val="20"/>
      </w:rPr>
      <w:fldChar w:fldCharType="begin"/>
    </w:r>
    <w:r w:rsidR="00DB5ED0" w:rsidRPr="00100423">
      <w:rPr>
        <w:rFonts w:ascii="Arial" w:hAnsi="Arial"/>
        <w:vanish/>
        <w:sz w:val="20"/>
      </w:rPr>
      <w:instrText xml:space="preserve"> PAGE </w:instrText>
    </w:r>
    <w:r w:rsidRPr="00100423">
      <w:rPr>
        <w:rFonts w:ascii="Syntax" w:hAnsi="Syntax"/>
        <w:vanish/>
        <w:sz w:val="20"/>
      </w:rPr>
      <w:fldChar w:fldCharType="separate"/>
    </w:r>
    <w:r w:rsidR="00DB5ED0" w:rsidRPr="00100423">
      <w:rPr>
        <w:rFonts w:ascii="Arial" w:hAnsi="Arial"/>
        <w:vanish/>
        <w:sz w:val="20"/>
      </w:rPr>
      <w:t>1</w:t>
    </w:r>
    <w:r w:rsidRPr="00100423">
      <w:rPr>
        <w:rFonts w:ascii="Syntax" w:hAnsi="Syntax"/>
        <w:vanish/>
        <w:sz w:val="20"/>
      </w:rPr>
      <w:fldChar w:fldCharType="end"/>
    </w:r>
    <w:r w:rsidR="00100423">
      <w:rPr>
        <w:rFonts w:ascii="Arial" w:hAnsi="Arial"/>
        <w:vanish/>
        <w:sz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25" w:rsidRDefault="005F5F25">
      <w:r>
        <w:separator/>
      </w:r>
    </w:p>
  </w:footnote>
  <w:footnote w:type="continuationSeparator" w:id="0">
    <w:p w:rsidR="005F5F25" w:rsidRDefault="005F5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D0" w:rsidRPr="00A220FB" w:rsidRDefault="005520E7" w:rsidP="005B7AE0">
    <w:pPr>
      <w:pStyle w:val="berschrift1"/>
      <w:spacing w:line="300" w:lineRule="auto"/>
      <w:rPr>
        <w:rFonts w:cs="Arial"/>
        <w:sz w:val="28"/>
        <w:szCs w:val="28"/>
      </w:rPr>
    </w:pPr>
    <w:r w:rsidRPr="005520E7">
      <w:rPr>
        <w:rFonts w:cs="Arial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23pt;margin-top:105.15pt;width:108.6pt;height:148.4pt;z-index:251661312" o:allowincell="f" filled="f" stroked="f">
          <v:textbox style="mso-next-textbox:#_x0000_s2071" inset="0,0,0,0">
            <w:txbxContent>
              <w:p w:rsidR="00DB5ED0" w:rsidRPr="00A220FB" w:rsidRDefault="00DB5ED0" w:rsidP="001D7E07">
                <w:pPr>
                  <w:rPr>
                    <w:rFonts w:ascii="Arial" w:hAnsi="Arial"/>
                    <w:sz w:val="16"/>
                  </w:rPr>
                </w:pPr>
                <w:r w:rsidRPr="00A220FB">
                  <w:rPr>
                    <w:rFonts w:ascii="Arial" w:hAnsi="Arial"/>
                    <w:sz w:val="16"/>
                  </w:rPr>
                  <w:br/>
                </w:r>
                <w:r w:rsidRPr="00A220FB">
                  <w:rPr>
                    <w:rFonts w:ascii="Arial" w:hAnsi="Arial"/>
                    <w:sz w:val="16"/>
                  </w:rPr>
                  <w:br/>
                </w:r>
              </w:p>
              <w:p w:rsidR="00DB5ED0" w:rsidRPr="00A220FB" w:rsidRDefault="0072609D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  <w:proofErr w:type="spellStart"/>
                <w:r>
                  <w:rPr>
                    <w:rFonts w:ascii="Arial" w:hAnsi="Arial"/>
                    <w:sz w:val="16"/>
                    <w:lang w:val="de-DE"/>
                  </w:rPr>
                  <w:t>Your</w:t>
                </w:r>
                <w:proofErr w:type="spellEnd"/>
                <w:r>
                  <w:rPr>
                    <w:rFonts w:ascii="Arial" w:hAnsi="Arial"/>
                    <w:sz w:val="16"/>
                    <w:lang w:val="de-DE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6"/>
                    <w:lang w:val="de-DE"/>
                  </w:rPr>
                  <w:t>contact</w:t>
                </w:r>
                <w:proofErr w:type="spellEnd"/>
                <w:r>
                  <w:rPr>
                    <w:rFonts w:ascii="Arial" w:hAnsi="Arial"/>
                    <w:sz w:val="16"/>
                    <w:lang w:val="de-DE"/>
                  </w:rPr>
                  <w:t>:</w:t>
                </w:r>
                <w:r w:rsidR="00DB5ED0" w:rsidRPr="00A220FB">
                  <w:rPr>
                    <w:rFonts w:ascii="Arial" w:hAnsi="Arial"/>
                    <w:sz w:val="16"/>
                    <w:lang w:val="de-DE"/>
                  </w:rPr>
                  <w:br/>
                  <w:t>Katharina Schulte</w:t>
                </w:r>
              </w:p>
              <w:p w:rsidR="00DB5ED0" w:rsidRPr="00A220FB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A220FB">
                  <w:rPr>
                    <w:rFonts w:ascii="Arial" w:hAnsi="Arial"/>
                    <w:sz w:val="16"/>
                    <w:lang w:val="de-DE"/>
                  </w:rPr>
                  <w:t>Public Relations</w:t>
                </w:r>
              </w:p>
              <w:p w:rsidR="00DB5ED0" w:rsidRPr="00A220FB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</w:p>
              <w:p w:rsidR="00DB5ED0" w:rsidRPr="001A0F89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1A0F89">
                  <w:rPr>
                    <w:rFonts w:ascii="Arial" w:hAnsi="Arial"/>
                    <w:sz w:val="16"/>
                    <w:lang w:val="de-DE"/>
                  </w:rPr>
                  <w:t xml:space="preserve">Viega Holding  </w:t>
                </w:r>
              </w:p>
              <w:p w:rsidR="00DB5ED0" w:rsidRPr="001A0F89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  <w:r w:rsidRPr="001A0F89">
                  <w:rPr>
                    <w:rFonts w:ascii="Arial" w:hAnsi="Arial"/>
                    <w:sz w:val="16"/>
                    <w:lang w:val="de-DE"/>
                  </w:rPr>
                  <w:t xml:space="preserve">GmbH &amp; Co. KG </w:t>
                </w:r>
              </w:p>
              <w:p w:rsidR="00DB5ED0" w:rsidRPr="00A220FB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  <w:proofErr w:type="spellStart"/>
                <w:r w:rsidRPr="00A220FB">
                  <w:rPr>
                    <w:rFonts w:ascii="Arial" w:hAnsi="Arial"/>
                    <w:sz w:val="16"/>
                    <w:lang w:val="de-DE"/>
                  </w:rPr>
                  <w:t>Viega</w:t>
                </w:r>
                <w:proofErr w:type="spellEnd"/>
                <w:r w:rsidRPr="00A220FB">
                  <w:rPr>
                    <w:rFonts w:ascii="Arial" w:hAnsi="Arial"/>
                    <w:sz w:val="16"/>
                    <w:lang w:val="de-DE"/>
                  </w:rPr>
                  <w:t xml:space="preserve"> Platz 1</w:t>
                </w:r>
                <w:r w:rsidRPr="00A220FB">
                  <w:rPr>
                    <w:rFonts w:ascii="Arial" w:hAnsi="Arial"/>
                    <w:sz w:val="16"/>
                    <w:lang w:val="de-DE"/>
                  </w:rPr>
                  <w:br/>
                  <w:t>57439 Attendorn</w:t>
                </w:r>
                <w:r w:rsidRPr="00A220FB">
                  <w:rPr>
                    <w:rFonts w:ascii="Arial" w:hAnsi="Arial"/>
                    <w:sz w:val="16"/>
                    <w:lang w:val="de-DE"/>
                  </w:rPr>
                  <w:br/>
                  <w:t>Deutschland</w:t>
                </w:r>
              </w:p>
              <w:p w:rsidR="00DB5ED0" w:rsidRPr="00A220FB" w:rsidRDefault="00DB5ED0" w:rsidP="001D7E07">
                <w:pPr>
                  <w:rPr>
                    <w:rFonts w:ascii="Arial" w:hAnsi="Arial"/>
                    <w:sz w:val="16"/>
                    <w:lang w:val="de-DE"/>
                  </w:rPr>
                </w:pPr>
              </w:p>
              <w:p w:rsidR="00DB5ED0" w:rsidRPr="003F3A38" w:rsidRDefault="004E1FCB" w:rsidP="001D7E07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3F3A38">
                  <w:rPr>
                    <w:rFonts w:ascii="Arial" w:hAnsi="Arial"/>
                    <w:sz w:val="16"/>
                    <w:lang w:val="en-US"/>
                  </w:rPr>
                  <w:t>Phone</w:t>
                </w:r>
                <w:r w:rsidR="00DB5ED0" w:rsidRPr="003F3A38">
                  <w:rPr>
                    <w:rFonts w:ascii="Arial" w:hAnsi="Arial"/>
                    <w:sz w:val="16"/>
                    <w:lang w:val="en-US"/>
                  </w:rPr>
                  <w:t>: +49 (0) 2722 61-1545</w:t>
                </w:r>
              </w:p>
              <w:p w:rsidR="00DB5ED0" w:rsidRPr="003F3A38" w:rsidRDefault="00DB5ED0" w:rsidP="001D7E07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3F3A38">
                  <w:rPr>
                    <w:rFonts w:ascii="Arial" w:hAnsi="Arial"/>
                    <w:sz w:val="16"/>
                    <w:lang w:val="en-US"/>
                  </w:rPr>
                  <w:t>Katharina.Schulte@viega.de</w:t>
                </w:r>
              </w:p>
              <w:p w:rsidR="00DB5ED0" w:rsidRPr="003F3A38" w:rsidRDefault="004E1FCB" w:rsidP="001D7E07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3F3A38">
                  <w:rPr>
                    <w:rFonts w:ascii="Arial" w:hAnsi="Arial"/>
                    <w:sz w:val="16"/>
                    <w:lang w:val="en-US"/>
                  </w:rPr>
                  <w:t>www.viega.com/Media</w:t>
                </w:r>
              </w:p>
            </w:txbxContent>
          </v:textbox>
        </v:shape>
      </w:pict>
    </w:r>
    <w:r w:rsidRPr="005520E7">
      <w:rPr>
        <w:rFonts w:cs="Arial"/>
        <w:sz w:val="28"/>
        <w:szCs w:val="28"/>
      </w:rPr>
      <w:pict>
        <v:shape id="_x0000_s2069" type="#_x0000_t202" style="position:absolute;margin-left:414.15pt;margin-top:.15pt;width:107.1pt;height:86.45pt;z-index:251660288;mso-wrap-style:none" o:allowincell="f" stroked="f">
          <v:textbox style="mso-next-textbox:#_x0000_s2069;mso-fit-shape-to-text:t">
            <w:txbxContent>
              <w:p w:rsidR="00DB5ED0" w:rsidRPr="00A220FB" w:rsidRDefault="00DB5ED0">
                <w:r w:rsidRPr="00A220FB">
                  <w:rPr>
                    <w:noProof/>
                    <w:lang w:val="de-DE"/>
                  </w:rPr>
                  <w:drawing>
                    <wp:inline distT="0" distB="0" distL="0" distR="0">
                      <wp:extent cx="1176655" cy="1011555"/>
                      <wp:effectExtent l="19050" t="0" r="4445" b="0"/>
                      <wp:docPr id="5" name="Bild 5" descr="Viega_Logo_4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iega_Logo_4c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6655" cy="1011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00423" w:rsidRPr="00A220FB">
      <w:rPr>
        <w:sz w:val="28"/>
        <w:szCs w:val="28"/>
      </w:rPr>
      <w:t xml:space="preserve">                                                                                    </w:t>
    </w:r>
  </w:p>
  <w:p w:rsidR="00DB5ED0" w:rsidRPr="00A220FB" w:rsidRDefault="00DB5ED0" w:rsidP="005B7AE0">
    <w:pPr>
      <w:pStyle w:val="berschrift1"/>
      <w:spacing w:line="300" w:lineRule="auto"/>
      <w:rPr>
        <w:rFonts w:cs="Arial"/>
        <w:sz w:val="24"/>
        <w:szCs w:val="24"/>
      </w:rPr>
    </w:pPr>
  </w:p>
  <w:p w:rsidR="00DB5ED0" w:rsidRPr="00A220FB" w:rsidRDefault="00DB5ED0" w:rsidP="00DB5ED0">
    <w:pPr>
      <w:pStyle w:val="berschrift1"/>
      <w:spacing w:line="300" w:lineRule="auto"/>
      <w:rPr>
        <w:rFonts w:cs="Arial"/>
        <w:sz w:val="40"/>
        <w:szCs w:val="40"/>
      </w:rPr>
    </w:pPr>
    <w:r w:rsidRPr="00A220FB">
      <w:rPr>
        <w:sz w:val="40"/>
        <w:szCs w:val="40"/>
      </w:rPr>
      <w:t>Press Release</w:t>
    </w:r>
  </w:p>
  <w:p w:rsidR="00DB5ED0" w:rsidRPr="00A220FB" w:rsidRDefault="00DB5ED0">
    <w:pPr>
      <w:rPr>
        <w:rFonts w:ascii="Arial" w:hAnsi="Arial" w:cs="Arial"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D0" w:rsidRPr="00100423" w:rsidRDefault="005520E7" w:rsidP="00B3568C">
    <w:pPr>
      <w:ind w:left="-1134"/>
      <w:rPr>
        <w:vanish/>
      </w:rPr>
    </w:pPr>
    <w:r w:rsidRPr="005520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11.1pt;margin-top:105.55pt;width:99pt;height:108pt;z-index:251656192" filled="f" stroked="f">
          <v:textbox style="mso-next-textbox:#_x0000_s2063" inset="0,0,0,0">
            <w:txbxContent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Viega GmbH &amp; Co. KG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Sanitär- und Heizungssysteme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Postfach 430/440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57428 Attendorn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Kontakt: Katharina Schulte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</w:rPr>
                  <w:t>Public Relations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  <w:lang w:val="en-US"/>
                  </w:rPr>
                  <w:t>Tel.: +49(0) 2722 61-1545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  <w:lang w:val="en-US"/>
                  </w:rPr>
                  <w:t>Fax +46(0)2722 61-1381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  <w:lang w:val="en-US"/>
                  </w:rPr>
                  <w:t>kschulte@viega.de</w:t>
                </w:r>
              </w:p>
              <w:p w:rsidR="00DB5ED0" w:rsidRPr="00100423" w:rsidRDefault="00DB5ED0" w:rsidP="00B3568C">
                <w:pPr>
                  <w:rPr>
                    <w:rFonts w:ascii="Arial" w:hAnsi="Arial"/>
                    <w:vanish/>
                    <w:sz w:val="16"/>
                  </w:rPr>
                </w:pPr>
                <w:r>
                  <w:rPr>
                    <w:rFonts w:ascii="Arial" w:hAnsi="Arial"/>
                    <w:vanish/>
                    <w:sz w:val="16"/>
                    <w:lang w:val="en-US"/>
                  </w:rPr>
                  <w:t>www.viega.de</w:t>
                </w:r>
              </w:p>
            </w:txbxContent>
          </v:textbox>
        </v:shape>
      </w:pict>
    </w:r>
    <w:r w:rsidR="00DB5ED0">
      <w:rPr>
        <w:noProof/>
        <w:lang w:val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5220335</wp:posOffset>
          </wp:positionH>
          <wp:positionV relativeFrom="page">
            <wp:posOffset>467995</wp:posOffset>
          </wp:positionV>
          <wp:extent cx="1198880" cy="1005840"/>
          <wp:effectExtent l="19050" t="0" r="1270" b="0"/>
          <wp:wrapNone/>
          <wp:docPr id="14" name="Bild 14" descr="grafik0015_09_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afik0015_09_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7C5"/>
    <w:multiLevelType w:val="hybridMultilevel"/>
    <w:tmpl w:val="A13C1EBC"/>
    <w:lvl w:ilvl="0" w:tplc="75780F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34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F1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6A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C2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062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2721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05C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2C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6F0A"/>
    <w:rsid w:val="000035FA"/>
    <w:rsid w:val="00006A74"/>
    <w:rsid w:val="000101AD"/>
    <w:rsid w:val="00016FD1"/>
    <w:rsid w:val="00020CA4"/>
    <w:rsid w:val="00022726"/>
    <w:rsid w:val="00023047"/>
    <w:rsid w:val="00023C85"/>
    <w:rsid w:val="00043175"/>
    <w:rsid w:val="00044F1F"/>
    <w:rsid w:val="000529ED"/>
    <w:rsid w:val="00055B0D"/>
    <w:rsid w:val="000602F6"/>
    <w:rsid w:val="0006640D"/>
    <w:rsid w:val="00067E2C"/>
    <w:rsid w:val="000740D4"/>
    <w:rsid w:val="00084A2E"/>
    <w:rsid w:val="000C4132"/>
    <w:rsid w:val="000E3B5C"/>
    <w:rsid w:val="000E5C57"/>
    <w:rsid w:val="000E662D"/>
    <w:rsid w:val="000E66D8"/>
    <w:rsid w:val="000F39FA"/>
    <w:rsid w:val="00100423"/>
    <w:rsid w:val="00104B0C"/>
    <w:rsid w:val="00124BD2"/>
    <w:rsid w:val="00124DEF"/>
    <w:rsid w:val="00130592"/>
    <w:rsid w:val="00130CA5"/>
    <w:rsid w:val="001344EF"/>
    <w:rsid w:val="00146A9C"/>
    <w:rsid w:val="00161CEA"/>
    <w:rsid w:val="00166CC9"/>
    <w:rsid w:val="00172D58"/>
    <w:rsid w:val="00173AB7"/>
    <w:rsid w:val="00173D44"/>
    <w:rsid w:val="0019786C"/>
    <w:rsid w:val="001A098C"/>
    <w:rsid w:val="001A0F89"/>
    <w:rsid w:val="001A6E7B"/>
    <w:rsid w:val="001B14E2"/>
    <w:rsid w:val="001B5C12"/>
    <w:rsid w:val="001B7022"/>
    <w:rsid w:val="001C5E94"/>
    <w:rsid w:val="001D01CA"/>
    <w:rsid w:val="001D1B62"/>
    <w:rsid w:val="001D7E07"/>
    <w:rsid w:val="001E018E"/>
    <w:rsid w:val="001E20BB"/>
    <w:rsid w:val="001E3F07"/>
    <w:rsid w:val="001E7514"/>
    <w:rsid w:val="001F29E2"/>
    <w:rsid w:val="001F3466"/>
    <w:rsid w:val="001F6297"/>
    <w:rsid w:val="00203F38"/>
    <w:rsid w:val="002222CE"/>
    <w:rsid w:val="002250DF"/>
    <w:rsid w:val="00231887"/>
    <w:rsid w:val="00233A93"/>
    <w:rsid w:val="00241479"/>
    <w:rsid w:val="00247616"/>
    <w:rsid w:val="00266FE2"/>
    <w:rsid w:val="00273F9A"/>
    <w:rsid w:val="00274F8F"/>
    <w:rsid w:val="00285143"/>
    <w:rsid w:val="00294019"/>
    <w:rsid w:val="002A7CBA"/>
    <w:rsid w:val="002B2F8D"/>
    <w:rsid w:val="002B5F69"/>
    <w:rsid w:val="002D4A53"/>
    <w:rsid w:val="002D5FA2"/>
    <w:rsid w:val="002E2012"/>
    <w:rsid w:val="002E3ECE"/>
    <w:rsid w:val="002E796E"/>
    <w:rsid w:val="002F6AAE"/>
    <w:rsid w:val="0030391F"/>
    <w:rsid w:val="003178F7"/>
    <w:rsid w:val="00324487"/>
    <w:rsid w:val="003253A6"/>
    <w:rsid w:val="00326B67"/>
    <w:rsid w:val="003323AA"/>
    <w:rsid w:val="00335DED"/>
    <w:rsid w:val="003425B7"/>
    <w:rsid w:val="003456A0"/>
    <w:rsid w:val="003479EC"/>
    <w:rsid w:val="003535BB"/>
    <w:rsid w:val="003538F4"/>
    <w:rsid w:val="0035439A"/>
    <w:rsid w:val="00355A21"/>
    <w:rsid w:val="00357A2A"/>
    <w:rsid w:val="00361D58"/>
    <w:rsid w:val="00361E3D"/>
    <w:rsid w:val="0037196C"/>
    <w:rsid w:val="00385F6A"/>
    <w:rsid w:val="003B0FBF"/>
    <w:rsid w:val="003C109D"/>
    <w:rsid w:val="003C5080"/>
    <w:rsid w:val="003D7CD9"/>
    <w:rsid w:val="003E0300"/>
    <w:rsid w:val="003E29E5"/>
    <w:rsid w:val="003F11A2"/>
    <w:rsid w:val="003F2F67"/>
    <w:rsid w:val="003F3A38"/>
    <w:rsid w:val="003F3EFE"/>
    <w:rsid w:val="00400C65"/>
    <w:rsid w:val="004011CD"/>
    <w:rsid w:val="00411BB7"/>
    <w:rsid w:val="004146A3"/>
    <w:rsid w:val="00426248"/>
    <w:rsid w:val="0043762F"/>
    <w:rsid w:val="0044783D"/>
    <w:rsid w:val="00453A12"/>
    <w:rsid w:val="00461A76"/>
    <w:rsid w:val="0048226A"/>
    <w:rsid w:val="0049004A"/>
    <w:rsid w:val="004A55E4"/>
    <w:rsid w:val="004B35FF"/>
    <w:rsid w:val="004D4634"/>
    <w:rsid w:val="004D50E7"/>
    <w:rsid w:val="004D5D30"/>
    <w:rsid w:val="004E05D6"/>
    <w:rsid w:val="004E13FE"/>
    <w:rsid w:val="004E1FCB"/>
    <w:rsid w:val="004E2428"/>
    <w:rsid w:val="004E5D67"/>
    <w:rsid w:val="005024A1"/>
    <w:rsid w:val="005075D6"/>
    <w:rsid w:val="0051509B"/>
    <w:rsid w:val="0052197F"/>
    <w:rsid w:val="00522E19"/>
    <w:rsid w:val="00524692"/>
    <w:rsid w:val="005248FB"/>
    <w:rsid w:val="005416A3"/>
    <w:rsid w:val="00542818"/>
    <w:rsid w:val="005520E7"/>
    <w:rsid w:val="00557B33"/>
    <w:rsid w:val="00557E82"/>
    <w:rsid w:val="0056775D"/>
    <w:rsid w:val="00571984"/>
    <w:rsid w:val="00576C60"/>
    <w:rsid w:val="00582BE7"/>
    <w:rsid w:val="00585F5A"/>
    <w:rsid w:val="005943FF"/>
    <w:rsid w:val="005B04A5"/>
    <w:rsid w:val="005B7AE0"/>
    <w:rsid w:val="005C397C"/>
    <w:rsid w:val="005D0C55"/>
    <w:rsid w:val="005D73BC"/>
    <w:rsid w:val="005E0B21"/>
    <w:rsid w:val="005E2F09"/>
    <w:rsid w:val="005F034D"/>
    <w:rsid w:val="005F1369"/>
    <w:rsid w:val="005F5F25"/>
    <w:rsid w:val="0062166F"/>
    <w:rsid w:val="0064320A"/>
    <w:rsid w:val="00643498"/>
    <w:rsid w:val="00646438"/>
    <w:rsid w:val="006523BB"/>
    <w:rsid w:val="00663D7F"/>
    <w:rsid w:val="00666D8A"/>
    <w:rsid w:val="00684A10"/>
    <w:rsid w:val="006C0762"/>
    <w:rsid w:val="006C2293"/>
    <w:rsid w:val="006C33C1"/>
    <w:rsid w:val="006C64F8"/>
    <w:rsid w:val="006D31D5"/>
    <w:rsid w:val="006E2BC0"/>
    <w:rsid w:val="006E5457"/>
    <w:rsid w:val="00711C7C"/>
    <w:rsid w:val="00724DE1"/>
    <w:rsid w:val="0072609D"/>
    <w:rsid w:val="0073562D"/>
    <w:rsid w:val="007403EE"/>
    <w:rsid w:val="00750CDF"/>
    <w:rsid w:val="00761850"/>
    <w:rsid w:val="00765ACB"/>
    <w:rsid w:val="00781C57"/>
    <w:rsid w:val="00786D26"/>
    <w:rsid w:val="007A740D"/>
    <w:rsid w:val="007B0FF0"/>
    <w:rsid w:val="007B165B"/>
    <w:rsid w:val="007B65C3"/>
    <w:rsid w:val="007C439C"/>
    <w:rsid w:val="007F4A8C"/>
    <w:rsid w:val="00805C85"/>
    <w:rsid w:val="008100B2"/>
    <w:rsid w:val="008260E1"/>
    <w:rsid w:val="00830F81"/>
    <w:rsid w:val="00862636"/>
    <w:rsid w:val="00866069"/>
    <w:rsid w:val="00876C04"/>
    <w:rsid w:val="0087754D"/>
    <w:rsid w:val="00883129"/>
    <w:rsid w:val="00886F0A"/>
    <w:rsid w:val="00895D34"/>
    <w:rsid w:val="00896140"/>
    <w:rsid w:val="008962C5"/>
    <w:rsid w:val="008A65B3"/>
    <w:rsid w:val="008B2431"/>
    <w:rsid w:val="008B6912"/>
    <w:rsid w:val="008D1E74"/>
    <w:rsid w:val="008D6E82"/>
    <w:rsid w:val="008F1A43"/>
    <w:rsid w:val="008F4462"/>
    <w:rsid w:val="00901A50"/>
    <w:rsid w:val="00901D67"/>
    <w:rsid w:val="0091368C"/>
    <w:rsid w:val="009137B1"/>
    <w:rsid w:val="00916F5C"/>
    <w:rsid w:val="009213B1"/>
    <w:rsid w:val="00926217"/>
    <w:rsid w:val="00931493"/>
    <w:rsid w:val="00932049"/>
    <w:rsid w:val="00934275"/>
    <w:rsid w:val="009405CF"/>
    <w:rsid w:val="00942085"/>
    <w:rsid w:val="00942559"/>
    <w:rsid w:val="00946689"/>
    <w:rsid w:val="009515F1"/>
    <w:rsid w:val="00961CF2"/>
    <w:rsid w:val="00961E32"/>
    <w:rsid w:val="00971BE0"/>
    <w:rsid w:val="009729DF"/>
    <w:rsid w:val="009767C8"/>
    <w:rsid w:val="009921F9"/>
    <w:rsid w:val="009A085F"/>
    <w:rsid w:val="009B3AC4"/>
    <w:rsid w:val="009B5373"/>
    <w:rsid w:val="009B5567"/>
    <w:rsid w:val="009C0DCA"/>
    <w:rsid w:val="009C4885"/>
    <w:rsid w:val="009D54E2"/>
    <w:rsid w:val="009E277C"/>
    <w:rsid w:val="009F6D18"/>
    <w:rsid w:val="00A002B2"/>
    <w:rsid w:val="00A02318"/>
    <w:rsid w:val="00A15A11"/>
    <w:rsid w:val="00A20787"/>
    <w:rsid w:val="00A20A21"/>
    <w:rsid w:val="00A220FB"/>
    <w:rsid w:val="00A40C1C"/>
    <w:rsid w:val="00A525B6"/>
    <w:rsid w:val="00A52BA3"/>
    <w:rsid w:val="00A60FD8"/>
    <w:rsid w:val="00A612E9"/>
    <w:rsid w:val="00A63631"/>
    <w:rsid w:val="00A71221"/>
    <w:rsid w:val="00A75713"/>
    <w:rsid w:val="00A9634C"/>
    <w:rsid w:val="00AB6CF3"/>
    <w:rsid w:val="00AD1EDD"/>
    <w:rsid w:val="00AE2865"/>
    <w:rsid w:val="00AF3DF5"/>
    <w:rsid w:val="00B05BB3"/>
    <w:rsid w:val="00B061A4"/>
    <w:rsid w:val="00B1045E"/>
    <w:rsid w:val="00B208EC"/>
    <w:rsid w:val="00B210DF"/>
    <w:rsid w:val="00B3568C"/>
    <w:rsid w:val="00B43D28"/>
    <w:rsid w:val="00B4400F"/>
    <w:rsid w:val="00B52435"/>
    <w:rsid w:val="00B524BB"/>
    <w:rsid w:val="00B65BC7"/>
    <w:rsid w:val="00B66276"/>
    <w:rsid w:val="00B769EC"/>
    <w:rsid w:val="00B83CED"/>
    <w:rsid w:val="00B84D7D"/>
    <w:rsid w:val="00B84E56"/>
    <w:rsid w:val="00B87938"/>
    <w:rsid w:val="00B90FB7"/>
    <w:rsid w:val="00B93492"/>
    <w:rsid w:val="00B94996"/>
    <w:rsid w:val="00BB5D3D"/>
    <w:rsid w:val="00BB78E0"/>
    <w:rsid w:val="00BC4E1B"/>
    <w:rsid w:val="00BC63BD"/>
    <w:rsid w:val="00BD27BA"/>
    <w:rsid w:val="00BD6855"/>
    <w:rsid w:val="00BE0B61"/>
    <w:rsid w:val="00BE7008"/>
    <w:rsid w:val="00C0729B"/>
    <w:rsid w:val="00C1780D"/>
    <w:rsid w:val="00C2455E"/>
    <w:rsid w:val="00C300C0"/>
    <w:rsid w:val="00C376D6"/>
    <w:rsid w:val="00C41E07"/>
    <w:rsid w:val="00C44A90"/>
    <w:rsid w:val="00C63426"/>
    <w:rsid w:val="00C63FE2"/>
    <w:rsid w:val="00C75258"/>
    <w:rsid w:val="00C7583B"/>
    <w:rsid w:val="00C87953"/>
    <w:rsid w:val="00C9697A"/>
    <w:rsid w:val="00CA0840"/>
    <w:rsid w:val="00CA24FF"/>
    <w:rsid w:val="00CB1851"/>
    <w:rsid w:val="00CB7682"/>
    <w:rsid w:val="00CE30CA"/>
    <w:rsid w:val="00CE4C36"/>
    <w:rsid w:val="00D246BC"/>
    <w:rsid w:val="00D2713E"/>
    <w:rsid w:val="00D27B78"/>
    <w:rsid w:val="00D339AD"/>
    <w:rsid w:val="00D409F3"/>
    <w:rsid w:val="00D43B21"/>
    <w:rsid w:val="00D463DA"/>
    <w:rsid w:val="00D57619"/>
    <w:rsid w:val="00D64F9E"/>
    <w:rsid w:val="00D706BF"/>
    <w:rsid w:val="00D7228B"/>
    <w:rsid w:val="00D755B1"/>
    <w:rsid w:val="00D76858"/>
    <w:rsid w:val="00DA6D72"/>
    <w:rsid w:val="00DA71FC"/>
    <w:rsid w:val="00DB5ED0"/>
    <w:rsid w:val="00DB6967"/>
    <w:rsid w:val="00DE359F"/>
    <w:rsid w:val="00DE7F2F"/>
    <w:rsid w:val="00DF3EAA"/>
    <w:rsid w:val="00E35F32"/>
    <w:rsid w:val="00E50CF2"/>
    <w:rsid w:val="00E5603C"/>
    <w:rsid w:val="00E66379"/>
    <w:rsid w:val="00E75EC2"/>
    <w:rsid w:val="00E84CFF"/>
    <w:rsid w:val="00EA2DA6"/>
    <w:rsid w:val="00EA2F27"/>
    <w:rsid w:val="00EC3A5C"/>
    <w:rsid w:val="00EC4459"/>
    <w:rsid w:val="00EC6A38"/>
    <w:rsid w:val="00EF0E5C"/>
    <w:rsid w:val="00F100E7"/>
    <w:rsid w:val="00F13B9D"/>
    <w:rsid w:val="00F15D26"/>
    <w:rsid w:val="00F17F44"/>
    <w:rsid w:val="00F20AAA"/>
    <w:rsid w:val="00F35F84"/>
    <w:rsid w:val="00F42F9D"/>
    <w:rsid w:val="00F52158"/>
    <w:rsid w:val="00F90CFE"/>
    <w:rsid w:val="00FA06AA"/>
    <w:rsid w:val="00FB1730"/>
    <w:rsid w:val="00FB1E39"/>
    <w:rsid w:val="00FC7674"/>
    <w:rsid w:val="00FD00EE"/>
    <w:rsid w:val="00FD20A7"/>
    <w:rsid w:val="00FD2BFB"/>
    <w:rsid w:val="00FD4AF8"/>
    <w:rsid w:val="00FD5F0F"/>
    <w:rsid w:val="00FE14A4"/>
    <w:rsid w:val="00FE6DE4"/>
    <w:rsid w:val="00FF35EB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28B"/>
    <w:rPr>
      <w:sz w:val="24"/>
    </w:rPr>
  </w:style>
  <w:style w:type="paragraph" w:styleId="berschrift1">
    <w:name w:val="heading 1"/>
    <w:basedOn w:val="Standard"/>
    <w:next w:val="Standard"/>
    <w:qFormat/>
    <w:rsid w:val="00DB67FE"/>
    <w:pPr>
      <w:keepNext/>
      <w:spacing w:before="240" w:after="60"/>
      <w:outlineLvl w:val="0"/>
    </w:pPr>
    <w:rPr>
      <w:rFonts w:ascii="Arial" w:hAnsi="Arial"/>
      <w:b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D7228B"/>
    <w:rPr>
      <w:sz w:val="20"/>
    </w:rPr>
  </w:style>
  <w:style w:type="character" w:styleId="Endnotenzeichen">
    <w:name w:val="endnote reference"/>
    <w:semiHidden/>
    <w:rsid w:val="00D7228B"/>
    <w:rPr>
      <w:vertAlign w:val="superscript"/>
    </w:rPr>
  </w:style>
  <w:style w:type="paragraph" w:styleId="Textkrper">
    <w:name w:val="Body Text"/>
    <w:basedOn w:val="Standard"/>
    <w:link w:val="TextkrperZchn"/>
    <w:rsid w:val="00DB67FE"/>
    <w:pPr>
      <w:tabs>
        <w:tab w:val="left" w:pos="1701"/>
        <w:tab w:val="right" w:pos="7541"/>
      </w:tabs>
      <w:outlineLvl w:val="0"/>
    </w:pPr>
    <w:rPr>
      <w:rFonts w:ascii="Arial" w:hAnsi="Arial"/>
      <w:color w:val="000000"/>
      <w:sz w:val="22"/>
    </w:rPr>
  </w:style>
  <w:style w:type="paragraph" w:customStyle="1" w:styleId="Intro">
    <w:name w:val="Intro"/>
    <w:basedOn w:val="Textkrper"/>
    <w:autoRedefine/>
    <w:rsid w:val="00DB67FE"/>
    <w:pPr>
      <w:spacing w:line="300" w:lineRule="auto"/>
    </w:pPr>
    <w:rPr>
      <w:b/>
      <w:i/>
    </w:rPr>
  </w:style>
  <w:style w:type="paragraph" w:styleId="Dokumentstruktur">
    <w:name w:val="Document Map"/>
    <w:basedOn w:val="Standard"/>
    <w:semiHidden/>
    <w:rsid w:val="00DB67FE"/>
    <w:pPr>
      <w:shd w:val="clear" w:color="auto" w:fill="C6D5EC"/>
    </w:pPr>
    <w:rPr>
      <w:rFonts w:ascii="Lucida Grande" w:hAnsi="Lucida Grande"/>
      <w:szCs w:val="24"/>
    </w:rPr>
  </w:style>
  <w:style w:type="paragraph" w:styleId="Kopfzeile">
    <w:name w:val="header"/>
    <w:basedOn w:val="Standard"/>
    <w:rsid w:val="00DB67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B67FE"/>
    <w:pPr>
      <w:tabs>
        <w:tab w:val="center" w:pos="4536"/>
        <w:tab w:val="right" w:pos="9072"/>
      </w:tabs>
    </w:pPr>
  </w:style>
  <w:style w:type="character" w:styleId="Hyperlink">
    <w:name w:val="Hyperlink"/>
    <w:rsid w:val="00A15A11"/>
    <w:rPr>
      <w:rFonts w:cs="Times New Roman"/>
      <w:color w:val="0000FF"/>
      <w:u w:val="single"/>
    </w:rPr>
  </w:style>
  <w:style w:type="paragraph" w:customStyle="1" w:styleId="viega4text">
    <w:name w:val="_viega4_text"/>
    <w:basedOn w:val="Standard"/>
    <w:rsid w:val="00A15A11"/>
    <w:pPr>
      <w:spacing w:after="240" w:line="360" w:lineRule="auto"/>
    </w:pPr>
    <w:rPr>
      <w:rFonts w:ascii="Arial" w:hAnsi="Arial" w:cs="Arial"/>
      <w:szCs w:val="24"/>
    </w:rPr>
  </w:style>
  <w:style w:type="paragraph" w:customStyle="1" w:styleId="text">
    <w:name w:val="text"/>
    <w:basedOn w:val="Standard"/>
    <w:rsid w:val="00A15A11"/>
    <w:pPr>
      <w:spacing w:after="240" w:line="360" w:lineRule="auto"/>
    </w:pPr>
    <w:rPr>
      <w:rFonts w:ascii="Arial" w:hAnsi="Arial" w:cs="Arial"/>
      <w:szCs w:val="24"/>
    </w:rPr>
  </w:style>
  <w:style w:type="character" w:styleId="Kommentarzeichen">
    <w:name w:val="annotation reference"/>
    <w:semiHidden/>
    <w:rsid w:val="000E3B5C"/>
    <w:rPr>
      <w:sz w:val="16"/>
      <w:szCs w:val="16"/>
    </w:rPr>
  </w:style>
  <w:style w:type="paragraph" w:styleId="Kommentartext">
    <w:name w:val="annotation text"/>
    <w:basedOn w:val="Standard"/>
    <w:semiHidden/>
    <w:rsid w:val="000E3B5C"/>
    <w:rPr>
      <w:sz w:val="20"/>
    </w:rPr>
  </w:style>
  <w:style w:type="paragraph" w:styleId="Sprechblasentext">
    <w:name w:val="Balloon Text"/>
    <w:basedOn w:val="Standard"/>
    <w:semiHidden/>
    <w:rsid w:val="000E3B5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40C1C"/>
    <w:pPr>
      <w:spacing w:before="100" w:beforeAutospacing="1" w:after="100" w:afterAutospacing="1"/>
    </w:pPr>
    <w:rPr>
      <w:szCs w:val="24"/>
    </w:rPr>
  </w:style>
  <w:style w:type="character" w:customStyle="1" w:styleId="TextkrperZchn">
    <w:name w:val="Textkörper Zchn"/>
    <w:link w:val="Textkrper"/>
    <w:rsid w:val="006C0762"/>
    <w:rPr>
      <w:rFonts w:ascii="Arial" w:hAnsi="Arial"/>
      <w:color w:val="000000"/>
      <w:sz w:val="22"/>
    </w:rPr>
  </w:style>
  <w:style w:type="paragraph" w:customStyle="1" w:styleId="viegainfo">
    <w:name w:val="viega_info"/>
    <w:basedOn w:val="Kopfzeile"/>
    <w:rsid w:val="004011CD"/>
    <w:pPr>
      <w:tabs>
        <w:tab w:val="clear" w:pos="4536"/>
        <w:tab w:val="clear" w:pos="9072"/>
      </w:tabs>
      <w:spacing w:after="240"/>
    </w:pPr>
    <w:rPr>
      <w:rFonts w:ascii="Arial" w:hAnsi="Arial" w:cs="Arial"/>
      <w:snapToGrid w:val="0"/>
      <w:sz w:val="20"/>
    </w:rPr>
  </w:style>
  <w:style w:type="character" w:styleId="Hervorhebung">
    <w:name w:val="Emphasis"/>
    <w:qFormat/>
    <w:rsid w:val="00D339AD"/>
    <w:rPr>
      <w:i/>
      <w:iCs/>
    </w:rPr>
  </w:style>
  <w:style w:type="character" w:styleId="Fett">
    <w:name w:val="Strong"/>
    <w:basedOn w:val="Absatz-Standardschriftart"/>
    <w:qFormat/>
    <w:rsid w:val="00524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0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6112-5151-4E19-BF22-0FDCB70A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PR_Viega</vt:lpstr>
    </vt:vector>
  </TitlesOfParts>
  <Company>Viega GmbH &amp; Co. KG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PR_Viega</dc:title>
  <dc:creator>Tiemo Krause</dc:creator>
  <cp:lastModifiedBy>SelterJu</cp:lastModifiedBy>
  <cp:revision>17</cp:revision>
  <cp:lastPrinted>2017-03-09T09:02:00Z</cp:lastPrinted>
  <dcterms:created xsi:type="dcterms:W3CDTF">2017-02-15T12:36:00Z</dcterms:created>
  <dcterms:modified xsi:type="dcterms:W3CDTF">2017-03-09T09:02:00Z</dcterms:modified>
</cp:coreProperties>
</file>